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23AA2" w14:textId="77777777" w:rsidR="007B5C60" w:rsidRPr="00FE60DE" w:rsidRDefault="007B5C60" w:rsidP="007B5C60">
      <w:pPr>
        <w:pStyle w:val="Ttulo1"/>
        <w:spacing w:before="120" w:after="120" w:line="288" w:lineRule="auto"/>
        <w:ind w:left="0"/>
        <w:jc w:val="center"/>
        <w:rPr>
          <w:u w:val="thick"/>
        </w:rPr>
      </w:pPr>
      <w:bookmarkStart w:id="0" w:name="_Toc153207291"/>
      <w:r w:rsidRPr="0CAF4C15">
        <w:rPr>
          <w:u w:val="thick"/>
        </w:rPr>
        <w:t xml:space="preserve">PRODUTO </w:t>
      </w:r>
      <w:r>
        <w:rPr>
          <w:u w:val="thick"/>
        </w:rPr>
        <w:t>–</w:t>
      </w:r>
      <w:r w:rsidRPr="0CAF4C15">
        <w:rPr>
          <w:u w:val="thick"/>
        </w:rPr>
        <w:t xml:space="preserve"> PIX</w:t>
      </w:r>
    </w:p>
    <w:p w14:paraId="45C04D24" w14:textId="77777777" w:rsidR="007B5C60" w:rsidRPr="00900A38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 w:rsidRPr="00900A38">
        <w:rPr>
          <w:rFonts w:ascii="Open Sans" w:hAnsi="Open Sans" w:cs="Open Sans"/>
          <w:sz w:val="20"/>
          <w:szCs w:val="20"/>
        </w:rPr>
        <w:t xml:space="preserve">As Partes signatárias deste instrumento, </w:t>
      </w:r>
      <w:r w:rsidRPr="009F3152">
        <w:rPr>
          <w:rFonts w:ascii="Open Sans" w:hAnsi="Open Sans" w:cs="Open Sans"/>
          <w:b/>
          <w:sz w:val="20"/>
          <w:szCs w:val="20"/>
          <w:u w:val="thick" w:color="E5007E"/>
        </w:rPr>
        <w:t>ENTREPAY</w:t>
      </w:r>
      <w:r w:rsidRPr="004F6975">
        <w:rPr>
          <w:rFonts w:ascii="Open Sans" w:hAnsi="Open Sans" w:cs="Open Sans"/>
          <w:sz w:val="20"/>
          <w:szCs w:val="20"/>
          <w:u w:val="thick" w:color="E5007E"/>
        </w:rPr>
        <w:t xml:space="preserve"> </w:t>
      </w:r>
      <w:r w:rsidRPr="003D290F">
        <w:rPr>
          <w:rFonts w:ascii="Open Sans" w:hAnsi="Open Sans" w:cs="Open Sans"/>
          <w:b/>
          <w:bCs/>
          <w:sz w:val="20"/>
          <w:szCs w:val="20"/>
          <w:u w:val="thick" w:color="E5007E"/>
        </w:rPr>
        <w:t>INSTITUIÇÃO DE PAGAMENTO S.A</w:t>
      </w:r>
      <w:r w:rsidRPr="004F6975">
        <w:rPr>
          <w:rFonts w:ascii="Open Sans" w:hAnsi="Open Sans" w:cs="Open Sans"/>
          <w:sz w:val="20"/>
          <w:szCs w:val="20"/>
          <w:u w:val="thick" w:color="E5007E"/>
        </w:rPr>
        <w:t>.</w:t>
      </w:r>
      <w:r w:rsidRPr="00900A38">
        <w:rPr>
          <w:rFonts w:ascii="Open Sans" w:hAnsi="Open Sans" w:cs="Open Sans"/>
          <w:sz w:val="20"/>
          <w:szCs w:val="20"/>
        </w:rPr>
        <w:t xml:space="preserve"> denominada “</w:t>
      </w:r>
      <w:r w:rsidRPr="009F3152">
        <w:rPr>
          <w:rFonts w:ascii="Open Sans" w:hAnsi="Open Sans" w:cs="Open Sans"/>
          <w:b/>
          <w:sz w:val="20"/>
          <w:szCs w:val="20"/>
          <w:u w:val="thick" w:color="E5007E"/>
        </w:rPr>
        <w:t>ENTREPAY</w:t>
      </w:r>
      <w:r w:rsidRPr="00900A38">
        <w:rPr>
          <w:rFonts w:ascii="Open Sans" w:hAnsi="Open Sans" w:cs="Open Sans"/>
          <w:sz w:val="20"/>
          <w:szCs w:val="20"/>
        </w:rPr>
        <w:t xml:space="preserve">” e a pessoa jurídica “ADERENTE”, indicada e qualificada no FORMULÁRIO DE CONTRATAÇÃO, resolvem estabelecer a forma de atuação conjunta e a responsabilidade discriminado neste </w:t>
      </w:r>
      <w:r w:rsidRPr="0CAF4C15">
        <w:rPr>
          <w:rFonts w:ascii="Open Sans" w:hAnsi="Open Sans" w:cs="Open Sans"/>
          <w:sz w:val="20"/>
          <w:szCs w:val="20"/>
        </w:rPr>
        <w:t xml:space="preserve">CONTRATO </w:t>
      </w:r>
      <w:r>
        <w:rPr>
          <w:rFonts w:ascii="Open Sans" w:hAnsi="Open Sans" w:cs="Open Sans"/>
          <w:sz w:val="20"/>
          <w:szCs w:val="20"/>
        </w:rPr>
        <w:t>DO PRODUTO PIX</w:t>
      </w:r>
      <w:r w:rsidRPr="0CAF4C15">
        <w:rPr>
          <w:rFonts w:ascii="Open Sans" w:hAnsi="Open Sans" w:cs="Open Sans"/>
          <w:sz w:val="20"/>
          <w:szCs w:val="20"/>
        </w:rPr>
        <w:t>, doravante denominado “CONTRATO</w:t>
      </w:r>
      <w:r>
        <w:rPr>
          <w:rFonts w:ascii="Open Sans" w:hAnsi="Open Sans" w:cs="Open Sans"/>
          <w:sz w:val="20"/>
          <w:szCs w:val="20"/>
        </w:rPr>
        <w:t xml:space="preserve"> PIX</w:t>
      </w:r>
      <w:r w:rsidRPr="0CAF4C15">
        <w:rPr>
          <w:rFonts w:ascii="Open Sans" w:hAnsi="Open Sans" w:cs="Open Sans"/>
          <w:sz w:val="20"/>
          <w:szCs w:val="20"/>
        </w:rPr>
        <w:t>”, mediante as cláusulas e condições seguintes</w:t>
      </w:r>
      <w:r w:rsidRPr="00900A38">
        <w:rPr>
          <w:rFonts w:ascii="Open Sans" w:hAnsi="Open Sans" w:cs="Open Sans"/>
          <w:sz w:val="20"/>
          <w:szCs w:val="20"/>
        </w:rPr>
        <w:t>.</w:t>
      </w:r>
    </w:p>
    <w:p w14:paraId="7D5C3451" w14:textId="77777777" w:rsidR="007B5C60" w:rsidRDefault="007B5C60" w:rsidP="007B5C60">
      <w:pPr>
        <w:pStyle w:val="Ttulo1"/>
        <w:spacing w:before="120" w:after="120" w:line="288" w:lineRule="auto"/>
        <w:ind w:left="0"/>
        <w:rPr>
          <w:u w:val="thick" w:color="E5007E"/>
        </w:rPr>
      </w:pPr>
      <w:r w:rsidRPr="00D452F1">
        <w:rPr>
          <w:u w:val="thick" w:color="E5007E"/>
        </w:rPr>
        <w:t>1.</w:t>
      </w:r>
      <w:r w:rsidRPr="0015333D">
        <w:rPr>
          <w:u w:val="none" w:color="E5007E"/>
        </w:rPr>
        <w:t xml:space="preserve"> </w:t>
      </w:r>
      <w:r>
        <w:rPr>
          <w:u w:val="none" w:color="E5007E"/>
        </w:rPr>
        <w:tab/>
      </w:r>
      <w:r>
        <w:rPr>
          <w:u w:val="thick" w:color="E5007E"/>
        </w:rPr>
        <w:t xml:space="preserve">TERMOS INICIAIS </w:t>
      </w:r>
    </w:p>
    <w:p w14:paraId="55500A40" w14:textId="77777777" w:rsidR="007B5C60" w:rsidRPr="00995A5A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1.1.</w:t>
      </w:r>
      <w:r w:rsidRPr="00995A5A">
        <w:rPr>
          <w:rFonts w:ascii="Open Sans" w:hAnsi="Open Sans" w:cs="Open Sans"/>
          <w:sz w:val="20"/>
          <w:szCs w:val="20"/>
        </w:rPr>
        <w:tab/>
        <w:t xml:space="preserve">Os termos dispostos no presente </w:t>
      </w:r>
      <w:r w:rsidRPr="006D0344">
        <w:rPr>
          <w:rFonts w:ascii="Open Sans" w:hAnsi="Open Sans" w:cs="Open Sans"/>
          <w:sz w:val="20"/>
          <w:szCs w:val="20"/>
        </w:rPr>
        <w:t>CONTRATO PIX</w:t>
      </w:r>
      <w:r w:rsidRPr="00995A5A">
        <w:rPr>
          <w:rFonts w:ascii="Open Sans" w:hAnsi="Open Sans" w:cs="Open Sans"/>
          <w:sz w:val="20"/>
          <w:szCs w:val="20"/>
        </w:rPr>
        <w:t xml:space="preserve">, aplicam-se, única e exclusivamente aos aderentes do </w:t>
      </w:r>
      <w:r>
        <w:rPr>
          <w:rFonts w:ascii="Open Sans" w:hAnsi="Open Sans" w:cs="Open Sans"/>
          <w:sz w:val="20"/>
          <w:szCs w:val="20"/>
        </w:rPr>
        <w:t>p</w:t>
      </w:r>
      <w:r w:rsidRPr="00995A5A">
        <w:rPr>
          <w:rFonts w:ascii="Open Sans" w:hAnsi="Open Sans" w:cs="Open Sans"/>
          <w:sz w:val="20"/>
          <w:szCs w:val="20"/>
        </w:rPr>
        <w:t xml:space="preserve">roduto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PIX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 xml:space="preserve">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995A5A">
        <w:rPr>
          <w:rFonts w:ascii="Open Sans" w:hAnsi="Open Sans" w:cs="Open Sans"/>
          <w:sz w:val="20"/>
          <w:szCs w:val="20"/>
        </w:rPr>
        <w:t xml:space="preserve">. </w:t>
      </w:r>
    </w:p>
    <w:p w14:paraId="7AA618C8" w14:textId="77777777" w:rsidR="007B5C60" w:rsidRPr="00995A5A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1.2.</w:t>
      </w:r>
      <w:r w:rsidRPr="00995A5A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 xml:space="preserve">O presente </w:t>
      </w:r>
      <w:r w:rsidRPr="00B87B2C">
        <w:rPr>
          <w:rFonts w:ascii="Open Sans" w:hAnsi="Open Sans" w:cs="Open Sans"/>
          <w:sz w:val="20"/>
          <w:szCs w:val="20"/>
        </w:rPr>
        <w:t>CONTRATO PIX</w:t>
      </w:r>
      <w:r w:rsidRPr="00995A5A">
        <w:rPr>
          <w:rFonts w:ascii="Open Sans" w:hAnsi="Open Sans" w:cs="Open Sans"/>
          <w:sz w:val="20"/>
          <w:szCs w:val="20"/>
        </w:rPr>
        <w:t xml:space="preserve"> tem por objetivo estabelecer os termos referente à contratação do produto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PIX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 xml:space="preserve"> ENTREPAY</w:t>
      </w:r>
      <w:r w:rsidRPr="00995A5A">
        <w:rPr>
          <w:rFonts w:ascii="Open Sans" w:hAnsi="Open Sans" w:cs="Open Sans"/>
          <w:sz w:val="20"/>
          <w:szCs w:val="20"/>
        </w:rPr>
        <w:t>, bem como regular os contratos e condições dos serviços e soluções objeto destas condições, que permitirá a aceitação de</w:t>
      </w:r>
      <w:r w:rsidRPr="002200E0">
        <w:rPr>
          <w:rFonts w:ascii="Open Sans" w:hAnsi="Open Sans" w:cs="Open Sans"/>
          <w:sz w:val="20"/>
          <w:szCs w:val="20"/>
        </w:rPr>
        <w:t xml:space="preserve"> </w:t>
      </w:r>
      <w:r w:rsidRPr="002200E0">
        <w:rPr>
          <w:rFonts w:ascii="Open Sans" w:hAnsi="Open Sans" w:cs="Open Sans"/>
          <w:sz w:val="20"/>
          <w:szCs w:val="20"/>
          <w:u w:color="E5007E"/>
        </w:rPr>
        <w:t>PIX</w:t>
      </w:r>
      <w:r w:rsidRPr="00995A5A">
        <w:rPr>
          <w:rFonts w:ascii="Open Sans" w:hAnsi="Open Sans" w:cs="Open Sans"/>
          <w:sz w:val="20"/>
          <w:szCs w:val="20"/>
        </w:rPr>
        <w:t xml:space="preserve"> e </w:t>
      </w:r>
      <w:r>
        <w:rPr>
          <w:rFonts w:ascii="Open Sans" w:hAnsi="Open Sans" w:cs="Open Sans"/>
          <w:sz w:val="20"/>
          <w:szCs w:val="20"/>
        </w:rPr>
        <w:t>QR CODE</w:t>
      </w:r>
      <w:r w:rsidRPr="00995A5A">
        <w:rPr>
          <w:rFonts w:ascii="Open Sans" w:hAnsi="Open Sans" w:cs="Open Sans"/>
          <w:sz w:val="20"/>
          <w:szCs w:val="20"/>
        </w:rPr>
        <w:t xml:space="preserve"> junto aos participantes, contratantes, estabelecimentos credenciados e seus parceiros, </w:t>
      </w:r>
      <w:r>
        <w:rPr>
          <w:rFonts w:ascii="Open Sans" w:hAnsi="Open Sans" w:cs="Open Sans"/>
          <w:sz w:val="20"/>
          <w:szCs w:val="20"/>
        </w:rPr>
        <w:t xml:space="preserve">nas </w:t>
      </w:r>
      <w:r w:rsidRPr="00995A5A">
        <w:rPr>
          <w:rFonts w:ascii="Open Sans" w:hAnsi="Open Sans" w:cs="Open Sans"/>
          <w:sz w:val="20"/>
          <w:szCs w:val="20"/>
        </w:rPr>
        <w:t xml:space="preserve">Resoluções </w:t>
      </w:r>
      <w:r>
        <w:rPr>
          <w:rFonts w:ascii="Open Sans" w:hAnsi="Open Sans" w:cs="Open Sans"/>
          <w:sz w:val="20"/>
          <w:szCs w:val="20"/>
        </w:rPr>
        <w:t xml:space="preserve">BCB </w:t>
      </w:r>
      <w:r w:rsidRPr="00995A5A">
        <w:rPr>
          <w:rFonts w:ascii="Open Sans" w:hAnsi="Open Sans" w:cs="Open Sans"/>
          <w:sz w:val="20"/>
          <w:szCs w:val="20"/>
        </w:rPr>
        <w:t>nº 01/20, 269/22, 293/23, Resolução BACEN/DC nº 80/21,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>todas do Banco Central do Brasil e posteriores que vierem a substitui-las ou alterá-las.</w:t>
      </w:r>
    </w:p>
    <w:p w14:paraId="5111A133" w14:textId="77777777" w:rsidR="007B5C60" w:rsidRPr="00995A5A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1.3.</w:t>
      </w:r>
      <w:r w:rsidRPr="00995A5A">
        <w:rPr>
          <w:rFonts w:ascii="Open Sans" w:hAnsi="Open Sans" w:cs="Open Sans"/>
          <w:sz w:val="20"/>
          <w:szCs w:val="20"/>
        </w:rPr>
        <w:tab/>
        <w:t xml:space="preserve">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995A5A">
        <w:rPr>
          <w:rFonts w:ascii="Open Sans" w:hAnsi="Open Sans" w:cs="Open Sans"/>
          <w:sz w:val="20"/>
          <w:szCs w:val="20"/>
        </w:rPr>
        <w:t xml:space="preserve"> atuará como agente de coleta dos pagamentos efetuados pelos clientes</w:t>
      </w:r>
      <w:r>
        <w:rPr>
          <w:rFonts w:ascii="Open Sans" w:hAnsi="Open Sans" w:cs="Open Sans"/>
          <w:sz w:val="20"/>
          <w:szCs w:val="20"/>
        </w:rPr>
        <w:t xml:space="preserve"> e </w:t>
      </w:r>
      <w:r w:rsidRPr="00995A5A">
        <w:rPr>
          <w:rFonts w:ascii="Open Sans" w:hAnsi="Open Sans" w:cs="Open Sans"/>
          <w:sz w:val="20"/>
          <w:szCs w:val="20"/>
        </w:rPr>
        <w:t xml:space="preserve">será o usuário final recebedor dos valores transacionados via </w:t>
      </w:r>
      <w:r w:rsidRPr="002200E0">
        <w:rPr>
          <w:rFonts w:ascii="Open Sans" w:hAnsi="Open Sans" w:cs="Open Sans"/>
          <w:sz w:val="20"/>
          <w:szCs w:val="20"/>
          <w:u w:color="E5007E"/>
        </w:rPr>
        <w:t>PIX</w:t>
      </w:r>
      <w:r w:rsidRPr="00995A5A">
        <w:rPr>
          <w:rFonts w:ascii="Open Sans" w:hAnsi="Open Sans" w:cs="Open Sans"/>
          <w:sz w:val="20"/>
          <w:szCs w:val="20"/>
        </w:rPr>
        <w:t xml:space="preserve">, obrigando-se a realizar o repasse das quantias devidas ao </w:t>
      </w:r>
      <w:r>
        <w:rPr>
          <w:rFonts w:ascii="Open Sans" w:hAnsi="Open Sans" w:cs="Open Sans"/>
          <w:sz w:val="20"/>
          <w:szCs w:val="20"/>
        </w:rPr>
        <w:t>ESTABELECIMENTO COMERCIAL</w:t>
      </w:r>
      <w:r w:rsidRPr="00995A5A">
        <w:rPr>
          <w:rFonts w:ascii="Open Sans" w:hAnsi="Open Sans" w:cs="Open Sans"/>
          <w:sz w:val="20"/>
          <w:szCs w:val="20"/>
        </w:rPr>
        <w:t>, deduzidas as tarifas e encargos aplicáveis, incluindo valores cobrados a título de remuneração, observado o fluxo de pagamento.</w:t>
      </w:r>
    </w:p>
    <w:p w14:paraId="2C61F4C6" w14:textId="77777777" w:rsidR="007B5C60" w:rsidRPr="00995A5A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1.4.</w:t>
      </w:r>
      <w:r w:rsidRPr="00995A5A">
        <w:rPr>
          <w:rFonts w:ascii="Open Sans" w:hAnsi="Open Sans" w:cs="Open Sans"/>
          <w:sz w:val="20"/>
          <w:szCs w:val="20"/>
        </w:rPr>
        <w:tab/>
        <w:t xml:space="preserve">O serviço de pagamento por </w:t>
      </w:r>
      <w:r w:rsidRPr="00130F71">
        <w:rPr>
          <w:rFonts w:ascii="Open Sans" w:hAnsi="Open Sans" w:cs="Open Sans"/>
          <w:sz w:val="20"/>
          <w:szCs w:val="20"/>
          <w:u w:color="E5007E"/>
        </w:rPr>
        <w:t>PIX</w:t>
      </w:r>
      <w:r w:rsidRPr="00995A5A">
        <w:rPr>
          <w:rFonts w:ascii="Open Sans" w:hAnsi="Open Sans" w:cs="Open Sans"/>
          <w:sz w:val="20"/>
          <w:szCs w:val="20"/>
        </w:rPr>
        <w:t xml:space="preserve"> será automaticamente habilitado em todos os equipamentos e/ou sistema elegíveis. </w:t>
      </w:r>
      <w:r>
        <w:rPr>
          <w:rFonts w:ascii="Open Sans" w:hAnsi="Open Sans" w:cs="Open Sans"/>
          <w:sz w:val="20"/>
          <w:szCs w:val="20"/>
        </w:rPr>
        <w:t>A</w:t>
      </w:r>
      <w:r w:rsidRPr="00995A5A">
        <w:rPr>
          <w:rFonts w:ascii="Open Sans" w:hAnsi="Open Sans" w:cs="Open Sans"/>
          <w:sz w:val="20"/>
          <w:szCs w:val="20"/>
        </w:rPr>
        <w:t xml:space="preserve">o utilizar pela primeira vez a função de pagamento </w:t>
      </w:r>
      <w:r w:rsidRPr="00130F71">
        <w:rPr>
          <w:rFonts w:ascii="Open Sans" w:hAnsi="Open Sans" w:cs="Open Sans"/>
          <w:sz w:val="20"/>
          <w:szCs w:val="20"/>
        </w:rPr>
        <w:t xml:space="preserve">por </w:t>
      </w:r>
      <w:r w:rsidRPr="00130F71">
        <w:rPr>
          <w:rFonts w:ascii="Open Sans" w:hAnsi="Open Sans" w:cs="Open Sans"/>
          <w:sz w:val="20"/>
          <w:szCs w:val="20"/>
          <w:u w:color="E5007E"/>
        </w:rPr>
        <w:t>PIX</w:t>
      </w:r>
      <w:r w:rsidRPr="00995A5A">
        <w:rPr>
          <w:rFonts w:ascii="Open Sans" w:hAnsi="Open Sans" w:cs="Open Sans"/>
          <w:sz w:val="20"/>
          <w:szCs w:val="20"/>
        </w:rPr>
        <w:t xml:space="preserve"> e QR CODE, o </w:t>
      </w:r>
      <w:r>
        <w:rPr>
          <w:rFonts w:ascii="Open Sans" w:hAnsi="Open Sans" w:cs="Open Sans"/>
          <w:sz w:val="20"/>
          <w:szCs w:val="20"/>
        </w:rPr>
        <w:t>ADERENTE</w:t>
      </w:r>
      <w:r w:rsidRPr="00995A5A">
        <w:rPr>
          <w:rFonts w:ascii="Open Sans" w:hAnsi="Open Sans" w:cs="Open Sans"/>
          <w:sz w:val="20"/>
          <w:szCs w:val="20"/>
        </w:rPr>
        <w:t xml:space="preserve"> concorda com a adesão ao serviço e declara ter lido atentamente este termo de uso e concorda integralmente com seu conteúdo, sem prejuízo a quaisquer outros acordos firmados entre as partes, concordando com as taxas, comissões, preços, tarifas e prazos incidentes sobre os pagamentos, os quais podem ser consultados pelos canais de atendimento da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995A5A">
        <w:rPr>
          <w:rFonts w:ascii="Open Sans" w:hAnsi="Open Sans" w:cs="Open Sans"/>
          <w:sz w:val="20"/>
          <w:szCs w:val="20"/>
        </w:rPr>
        <w:t>.</w:t>
      </w:r>
      <w:r w:rsidRPr="00995A5A">
        <w:rPr>
          <w:rFonts w:ascii="Open Sans" w:hAnsi="Open Sans" w:cs="Open Sans"/>
        </w:rPr>
        <w:t xml:space="preserve"> </w:t>
      </w:r>
    </w:p>
    <w:p w14:paraId="44F82233" w14:textId="77777777" w:rsidR="007B5C60" w:rsidRPr="00995A5A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1.5.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  <w:t>O A</w:t>
      </w:r>
      <w:r>
        <w:rPr>
          <w:rFonts w:ascii="Open Sans" w:hAnsi="Open Sans" w:cs="Open Sans"/>
          <w:sz w:val="20"/>
          <w:szCs w:val="20"/>
        </w:rPr>
        <w:t>DERENTE</w:t>
      </w:r>
      <w:r w:rsidRPr="00995A5A">
        <w:rPr>
          <w:rFonts w:ascii="Open Sans" w:hAnsi="Open Sans" w:cs="Open Sans"/>
          <w:sz w:val="20"/>
          <w:szCs w:val="20"/>
        </w:rPr>
        <w:t xml:space="preserve"> pode optar por não aderir ao serviço de pagamento por </w:t>
      </w:r>
      <w:r w:rsidRPr="00130F71">
        <w:rPr>
          <w:rFonts w:ascii="Open Sans" w:hAnsi="Open Sans" w:cs="Open Sans"/>
          <w:sz w:val="20"/>
          <w:szCs w:val="20"/>
          <w:u w:color="E5007E"/>
        </w:rPr>
        <w:t>PIX</w:t>
      </w:r>
      <w:r w:rsidRPr="00995A5A">
        <w:rPr>
          <w:rFonts w:ascii="Open Sans" w:hAnsi="Open Sans" w:cs="Open Sans"/>
          <w:sz w:val="20"/>
          <w:szCs w:val="20"/>
        </w:rPr>
        <w:t xml:space="preserve">, bastando para isso que não utilize a funcionalidade no Equipamento e/ou sistema. Neste caso, nenhuma taxa ou tarifa relacionada a transações por </w:t>
      </w:r>
      <w:r w:rsidRPr="00130F71">
        <w:rPr>
          <w:rFonts w:ascii="Open Sans" w:hAnsi="Open Sans" w:cs="Open Sans"/>
          <w:sz w:val="20"/>
          <w:szCs w:val="20"/>
          <w:u w:color="E5007E"/>
        </w:rPr>
        <w:t>PIX</w:t>
      </w:r>
      <w:r w:rsidRPr="00995A5A">
        <w:rPr>
          <w:rFonts w:ascii="Open Sans" w:hAnsi="Open Sans" w:cs="Open Sans"/>
          <w:sz w:val="20"/>
          <w:szCs w:val="20"/>
        </w:rPr>
        <w:t xml:space="preserve"> será aplicada.  </w:t>
      </w:r>
    </w:p>
    <w:p w14:paraId="7E44E94C" w14:textId="77777777" w:rsidR="007B5C60" w:rsidRDefault="007B5C60" w:rsidP="007B5C60">
      <w:pPr>
        <w:pStyle w:val="Ttulo1"/>
        <w:spacing w:before="120" w:after="120" w:line="288" w:lineRule="auto"/>
        <w:ind w:left="0" w:firstLine="0"/>
        <w:rPr>
          <w:u w:val="thick" w:color="E5007E"/>
        </w:rPr>
      </w:pPr>
      <w:r>
        <w:rPr>
          <w:u w:val="thick" w:color="E5007E"/>
        </w:rPr>
        <w:t>2</w:t>
      </w:r>
      <w:r w:rsidRPr="00D452F1">
        <w:rPr>
          <w:u w:val="thick" w:color="E5007E"/>
        </w:rPr>
        <w:t>.</w:t>
      </w:r>
      <w:r w:rsidRPr="0015333D">
        <w:rPr>
          <w:u w:val="none" w:color="E5007E"/>
        </w:rPr>
        <w:t xml:space="preserve"> </w:t>
      </w:r>
      <w:r w:rsidRPr="0015333D">
        <w:rPr>
          <w:u w:val="none" w:color="E5007E"/>
        </w:rPr>
        <w:tab/>
      </w:r>
      <w:r>
        <w:rPr>
          <w:u w:val="thick" w:color="E5007E"/>
        </w:rPr>
        <w:t xml:space="preserve">OBJETO </w:t>
      </w:r>
    </w:p>
    <w:p w14:paraId="5389B62C" w14:textId="4B12CCB6" w:rsidR="001202B1" w:rsidRDefault="00115F85" w:rsidP="001202B1">
      <w:pPr>
        <w:rPr>
          <w:lang w:eastAsia="pt-BR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1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</w:r>
      <w:r w:rsidR="001202B1" w:rsidRPr="00115F85">
        <w:rPr>
          <w:lang w:eastAsia="pt-BR"/>
        </w:rPr>
        <w:t>O presente contrato tem por objeto a prestação de serviços de adquirência de pagamentos por meio do sistema de pagamento instantâneo Pix, conforme regulamentação do Banco Central do Brasil.</w:t>
      </w:r>
    </w:p>
    <w:p w14:paraId="34B70298" w14:textId="3A944F6B" w:rsidR="007B5C60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115F85"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  <w:t xml:space="preserve">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995A5A">
        <w:rPr>
          <w:rFonts w:ascii="Open Sans" w:hAnsi="Open Sans" w:cs="Open Sans"/>
          <w:sz w:val="20"/>
          <w:szCs w:val="20"/>
        </w:rPr>
        <w:t xml:space="preserve"> atuará como um AGENTE </w:t>
      </w:r>
      <w:r w:rsidR="00211CA7" w:rsidRPr="00115F85">
        <w:rPr>
          <w:rFonts w:ascii="Open Sans" w:hAnsi="Open Sans" w:cs="Open Sans"/>
          <w:sz w:val="20"/>
          <w:szCs w:val="20"/>
        </w:rPr>
        <w:t>INTEGRADOR</w:t>
      </w:r>
      <w:r w:rsidR="00211CA7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 xml:space="preserve">dos pagamentos realizados através de transações </w:t>
      </w:r>
      <w:r w:rsidRPr="000B797B">
        <w:rPr>
          <w:rFonts w:ascii="Open Sans" w:hAnsi="Open Sans" w:cs="Open Sans"/>
          <w:sz w:val="20"/>
          <w:szCs w:val="20"/>
          <w:u w:color="E5007E"/>
        </w:rPr>
        <w:t>PIX</w:t>
      </w:r>
      <w:r w:rsidRPr="00995A5A">
        <w:rPr>
          <w:rFonts w:ascii="Open Sans" w:hAnsi="Open Sans" w:cs="Open Sans"/>
          <w:sz w:val="20"/>
          <w:szCs w:val="20"/>
        </w:rPr>
        <w:t xml:space="preserve"> pelo </w:t>
      </w:r>
      <w:r>
        <w:rPr>
          <w:rFonts w:ascii="Open Sans" w:hAnsi="Open Sans" w:cs="Open Sans"/>
          <w:sz w:val="20"/>
          <w:szCs w:val="20"/>
        </w:rPr>
        <w:t>usuário pagador</w:t>
      </w:r>
      <w:r w:rsidRPr="00995A5A">
        <w:rPr>
          <w:rFonts w:ascii="Open Sans" w:hAnsi="Open Sans" w:cs="Open Sans"/>
          <w:sz w:val="20"/>
          <w:szCs w:val="20"/>
        </w:rPr>
        <w:t xml:space="preserve"> que permite que o </w:t>
      </w:r>
      <w:proofErr w:type="spellStart"/>
      <w:r w:rsidRPr="000B797B">
        <w:rPr>
          <w:rFonts w:ascii="Open Sans" w:hAnsi="Open Sans" w:cs="Open Sans"/>
          <w:i/>
          <w:iCs/>
          <w:sz w:val="20"/>
          <w:szCs w:val="20"/>
        </w:rPr>
        <w:t>merchant</w:t>
      </w:r>
      <w:proofErr w:type="spellEnd"/>
      <w:r w:rsidRPr="00995A5A">
        <w:rPr>
          <w:rFonts w:ascii="Open Sans" w:hAnsi="Open Sans" w:cs="Open Sans"/>
          <w:sz w:val="20"/>
          <w:szCs w:val="20"/>
        </w:rPr>
        <w:t xml:space="preserve"> disponibilize o QR </w:t>
      </w:r>
      <w:proofErr w:type="spellStart"/>
      <w:r w:rsidRPr="00995A5A">
        <w:rPr>
          <w:rFonts w:ascii="Open Sans" w:hAnsi="Open Sans" w:cs="Open Sans"/>
          <w:sz w:val="20"/>
          <w:szCs w:val="20"/>
        </w:rPr>
        <w:t>Code</w:t>
      </w:r>
      <w:proofErr w:type="spellEnd"/>
      <w:r w:rsidRPr="00995A5A">
        <w:rPr>
          <w:rFonts w:ascii="Open Sans" w:hAnsi="Open Sans" w:cs="Open Sans"/>
          <w:sz w:val="20"/>
          <w:szCs w:val="20"/>
        </w:rPr>
        <w:t xml:space="preserve"> no seu Meio de Captura, seja online ou físico para efetivar suas operações</w:t>
      </w:r>
      <w:r w:rsidR="00211CA7">
        <w:rPr>
          <w:rFonts w:ascii="Open Sans" w:hAnsi="Open Sans" w:cs="Open Sans"/>
          <w:sz w:val="20"/>
          <w:szCs w:val="20"/>
        </w:rPr>
        <w:t>.</w:t>
      </w:r>
    </w:p>
    <w:p w14:paraId="4D683CD3" w14:textId="5E248878" w:rsidR="00211CA7" w:rsidRDefault="00115F85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3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</w:r>
      <w:r w:rsidR="00211CA7" w:rsidRPr="00115F85">
        <w:rPr>
          <w:rFonts w:ascii="Open Sans" w:hAnsi="Open Sans" w:cs="Open Sans"/>
          <w:sz w:val="20"/>
          <w:szCs w:val="20"/>
        </w:rPr>
        <w:t xml:space="preserve">Disponibilizando à </w:t>
      </w:r>
      <w:r w:rsidRPr="00115F85">
        <w:rPr>
          <w:rFonts w:ascii="Open Sans" w:hAnsi="Open Sans" w:cs="Open Sans"/>
          <w:sz w:val="20"/>
          <w:szCs w:val="20"/>
        </w:rPr>
        <w:t>ADERENTE</w:t>
      </w:r>
      <w:r w:rsidR="00211CA7" w:rsidRPr="00115F85">
        <w:rPr>
          <w:rFonts w:ascii="Open Sans" w:hAnsi="Open Sans" w:cs="Open Sans"/>
          <w:sz w:val="20"/>
          <w:szCs w:val="20"/>
        </w:rPr>
        <w:t xml:space="preserve"> a infraestrutura necessária para a realização de transações via Pix, garantindo a segurança e a confiabilidade das operações realizadas.</w:t>
      </w:r>
      <w:r w:rsidR="00211CA7">
        <w:rPr>
          <w:rFonts w:ascii="Open Sans" w:hAnsi="Open Sans" w:cs="Open Sans"/>
          <w:sz w:val="20"/>
          <w:szCs w:val="20"/>
        </w:rPr>
        <w:t xml:space="preserve"> </w:t>
      </w:r>
    </w:p>
    <w:p w14:paraId="334D3F9A" w14:textId="77777777" w:rsidR="001202B1" w:rsidRDefault="001202B1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6BEB4FF7" w14:textId="08678EE7" w:rsidR="007B5C60" w:rsidRPr="00995A5A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lastRenderedPageBreak/>
        <w:t>2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AC6340">
        <w:rPr>
          <w:rFonts w:ascii="Open Sans" w:hAnsi="Open Sans" w:cs="Open Sans"/>
          <w:b/>
          <w:bCs/>
          <w:sz w:val="20"/>
          <w:szCs w:val="20"/>
          <w:u w:val="thick" w:color="E5007E"/>
        </w:rPr>
        <w:t>4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  <w:t>Ao aderir aos serviços e soluções, desde já</w:t>
      </w:r>
      <w:r>
        <w:rPr>
          <w:rFonts w:ascii="Open Sans" w:hAnsi="Open Sans" w:cs="Open Sans"/>
          <w:sz w:val="20"/>
          <w:szCs w:val="20"/>
        </w:rPr>
        <w:t>,</w:t>
      </w:r>
      <w:r w:rsidRPr="00995A5A">
        <w:rPr>
          <w:rFonts w:ascii="Open Sans" w:hAnsi="Open Sans" w:cs="Open Sans"/>
          <w:sz w:val="20"/>
          <w:szCs w:val="20"/>
        </w:rPr>
        <w:t xml:space="preserve"> o </w:t>
      </w:r>
      <w:r>
        <w:rPr>
          <w:rFonts w:ascii="Open Sans" w:hAnsi="Open Sans" w:cs="Open Sans"/>
          <w:sz w:val="20"/>
          <w:szCs w:val="20"/>
        </w:rPr>
        <w:t>ADERENTE</w:t>
      </w:r>
      <w:r w:rsidRPr="00995A5A">
        <w:rPr>
          <w:rFonts w:ascii="Open Sans" w:hAnsi="Open Sans" w:cs="Open Sans"/>
          <w:sz w:val="20"/>
          <w:szCs w:val="20"/>
        </w:rPr>
        <w:t xml:space="preserve"> autoriza 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995A5A">
        <w:rPr>
          <w:rFonts w:ascii="Open Sans" w:hAnsi="Open Sans" w:cs="Open Sans"/>
          <w:sz w:val="20"/>
          <w:szCs w:val="20"/>
        </w:rPr>
        <w:t xml:space="preserve"> a confirmar a vinculação a sua conta, bem como a receber do banco recebedor o status da transação de </w:t>
      </w:r>
      <w:r w:rsidRPr="00845D91">
        <w:rPr>
          <w:rFonts w:ascii="Open Sans" w:hAnsi="Open Sans" w:cs="Open Sans"/>
          <w:sz w:val="20"/>
          <w:szCs w:val="20"/>
          <w:u w:color="E5007E"/>
        </w:rPr>
        <w:t>PIX</w:t>
      </w:r>
      <w:r w:rsidRPr="00995A5A">
        <w:rPr>
          <w:rFonts w:ascii="Open Sans" w:hAnsi="Open Sans" w:cs="Open Sans"/>
          <w:sz w:val="20"/>
          <w:szCs w:val="20"/>
        </w:rPr>
        <w:t xml:space="preserve"> iniciada no seu Meio de Captura.</w:t>
      </w:r>
    </w:p>
    <w:p w14:paraId="3D67B343" w14:textId="01CA101B" w:rsidR="007B5C60" w:rsidRPr="00995A5A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AC6340">
        <w:rPr>
          <w:rFonts w:ascii="Open Sans" w:hAnsi="Open Sans" w:cs="Open Sans"/>
          <w:b/>
          <w:bCs/>
          <w:sz w:val="20"/>
          <w:szCs w:val="20"/>
          <w:u w:val="thick" w:color="E5007E"/>
        </w:rPr>
        <w:t>5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  <w:t xml:space="preserve">O </w:t>
      </w:r>
      <w:r>
        <w:rPr>
          <w:rFonts w:ascii="Open Sans" w:hAnsi="Open Sans" w:cs="Open Sans"/>
          <w:sz w:val="20"/>
          <w:szCs w:val="20"/>
        </w:rPr>
        <w:t>ADERENTE</w:t>
      </w:r>
      <w:r w:rsidRPr="00995A5A">
        <w:rPr>
          <w:rFonts w:ascii="Open Sans" w:hAnsi="Open Sans" w:cs="Open Sans"/>
          <w:sz w:val="20"/>
          <w:szCs w:val="20"/>
        </w:rPr>
        <w:t xml:space="preserve"> dos serviços e soluções, por meio da integração com o sistema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995A5A">
        <w:rPr>
          <w:rFonts w:ascii="Open Sans" w:hAnsi="Open Sans" w:cs="Open Sans"/>
          <w:sz w:val="20"/>
          <w:szCs w:val="20"/>
        </w:rPr>
        <w:t xml:space="preserve">, solicitará à geração de ação de pagamento via </w:t>
      </w:r>
      <w:r w:rsidRPr="00845D91">
        <w:rPr>
          <w:rFonts w:ascii="Open Sans" w:hAnsi="Open Sans" w:cs="Open Sans"/>
          <w:sz w:val="20"/>
          <w:szCs w:val="20"/>
          <w:u w:color="E5007E"/>
        </w:rPr>
        <w:t>PIX</w:t>
      </w:r>
      <w:r w:rsidRPr="00845D91">
        <w:rPr>
          <w:rFonts w:ascii="Open Sans" w:hAnsi="Open Sans" w:cs="Open Sans"/>
          <w:sz w:val="20"/>
          <w:szCs w:val="20"/>
        </w:rPr>
        <w:t>,</w:t>
      </w:r>
      <w:r w:rsidRPr="00995A5A">
        <w:rPr>
          <w:rFonts w:ascii="Open Sans" w:hAnsi="Open Sans" w:cs="Open Sans"/>
          <w:sz w:val="20"/>
          <w:szCs w:val="20"/>
        </w:rPr>
        <w:t xml:space="preserve"> fornecendo todos os dados necessários para a efetivação deste. 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995A5A">
        <w:rPr>
          <w:rFonts w:ascii="Open Sans" w:hAnsi="Open Sans" w:cs="Open Sans"/>
          <w:sz w:val="20"/>
          <w:szCs w:val="20"/>
        </w:rPr>
        <w:t xml:space="preserve">, irá gerar o QR </w:t>
      </w:r>
      <w:proofErr w:type="spellStart"/>
      <w:r w:rsidRPr="00995A5A">
        <w:rPr>
          <w:rFonts w:ascii="Open Sans" w:hAnsi="Open Sans" w:cs="Open Sans"/>
          <w:sz w:val="20"/>
          <w:szCs w:val="20"/>
        </w:rPr>
        <w:t>Code</w:t>
      </w:r>
      <w:proofErr w:type="spellEnd"/>
      <w:r w:rsidRPr="00995A5A">
        <w:rPr>
          <w:rFonts w:ascii="Open Sans" w:hAnsi="Open Sans" w:cs="Open Sans"/>
          <w:sz w:val="20"/>
          <w:szCs w:val="20"/>
        </w:rPr>
        <w:t xml:space="preserve"> para pagamento via </w:t>
      </w:r>
      <w:r w:rsidRPr="008C71B0">
        <w:rPr>
          <w:rFonts w:ascii="Open Sans" w:hAnsi="Open Sans" w:cs="Open Sans"/>
          <w:sz w:val="20"/>
          <w:szCs w:val="20"/>
          <w:u w:color="E5007E"/>
        </w:rPr>
        <w:t>PIX</w:t>
      </w:r>
      <w:r w:rsidRPr="00995A5A">
        <w:rPr>
          <w:rFonts w:ascii="Open Sans" w:hAnsi="Open Sans" w:cs="Open Sans"/>
          <w:sz w:val="20"/>
          <w:szCs w:val="20"/>
        </w:rPr>
        <w:t xml:space="preserve">, utilizando-se dos dados e valores do </w:t>
      </w:r>
      <w:proofErr w:type="spellStart"/>
      <w:r w:rsidRPr="00024B57">
        <w:rPr>
          <w:rFonts w:ascii="Open Sans" w:hAnsi="Open Sans" w:cs="Open Sans"/>
          <w:i/>
          <w:iCs/>
          <w:sz w:val="20"/>
          <w:szCs w:val="20"/>
        </w:rPr>
        <w:t>merchant</w:t>
      </w:r>
      <w:proofErr w:type="spellEnd"/>
      <w:r w:rsidRPr="00995A5A">
        <w:rPr>
          <w:rFonts w:ascii="Open Sans" w:hAnsi="Open Sans" w:cs="Open Sans"/>
          <w:sz w:val="20"/>
          <w:szCs w:val="20"/>
        </w:rPr>
        <w:t xml:space="preserve"> fornecidos pelo </w:t>
      </w:r>
      <w:r w:rsidRPr="00024B57">
        <w:rPr>
          <w:rFonts w:ascii="Open Sans" w:hAnsi="Open Sans" w:cs="Open Sans"/>
          <w:i/>
          <w:iCs/>
          <w:sz w:val="20"/>
          <w:szCs w:val="20"/>
        </w:rPr>
        <w:t>manager</w:t>
      </w:r>
      <w:r w:rsidRPr="00995A5A">
        <w:rPr>
          <w:rFonts w:ascii="Open Sans" w:hAnsi="Open Sans" w:cs="Open Sans"/>
          <w:sz w:val="20"/>
          <w:szCs w:val="20"/>
        </w:rPr>
        <w:t xml:space="preserve"> ou pelo próprio </w:t>
      </w:r>
      <w:proofErr w:type="spellStart"/>
      <w:r w:rsidRPr="00024B57">
        <w:rPr>
          <w:rFonts w:ascii="Open Sans" w:hAnsi="Open Sans" w:cs="Open Sans"/>
          <w:i/>
          <w:iCs/>
          <w:sz w:val="20"/>
          <w:szCs w:val="20"/>
        </w:rPr>
        <w:t>merchant</w:t>
      </w:r>
      <w:proofErr w:type="spellEnd"/>
      <w:r w:rsidRPr="00995A5A">
        <w:rPr>
          <w:rFonts w:ascii="Open Sans" w:hAnsi="Open Sans" w:cs="Open Sans"/>
          <w:sz w:val="20"/>
          <w:szCs w:val="20"/>
        </w:rPr>
        <w:t xml:space="preserve">. Por sua vez o USUÁRIO PAGADOR receberá os dados do QR </w:t>
      </w:r>
      <w:proofErr w:type="spellStart"/>
      <w:r w:rsidRPr="00995A5A">
        <w:rPr>
          <w:rFonts w:ascii="Open Sans" w:hAnsi="Open Sans" w:cs="Open Sans"/>
          <w:sz w:val="20"/>
          <w:szCs w:val="20"/>
        </w:rPr>
        <w:t>Code</w:t>
      </w:r>
      <w:proofErr w:type="spellEnd"/>
      <w:r w:rsidRPr="00995A5A">
        <w:rPr>
          <w:rFonts w:ascii="Open Sans" w:hAnsi="Open Sans" w:cs="Open Sans"/>
          <w:sz w:val="20"/>
          <w:szCs w:val="20"/>
        </w:rPr>
        <w:t xml:space="preserve"> por meio da Plataforma e/ou dispositivo POS do </w:t>
      </w:r>
      <w:proofErr w:type="spellStart"/>
      <w:r w:rsidRPr="00024B57">
        <w:rPr>
          <w:rFonts w:ascii="Open Sans" w:hAnsi="Open Sans" w:cs="Open Sans"/>
          <w:i/>
          <w:iCs/>
          <w:sz w:val="20"/>
          <w:szCs w:val="20"/>
        </w:rPr>
        <w:t>merchant</w:t>
      </w:r>
      <w:proofErr w:type="spellEnd"/>
      <w:r w:rsidRPr="00995A5A">
        <w:rPr>
          <w:rFonts w:ascii="Open Sans" w:hAnsi="Open Sans" w:cs="Open Sans"/>
          <w:sz w:val="20"/>
          <w:szCs w:val="20"/>
        </w:rPr>
        <w:t xml:space="preserve"> e deverá concluir a Transação.</w:t>
      </w:r>
    </w:p>
    <w:p w14:paraId="4E54E6FB" w14:textId="73C9A080" w:rsidR="007B5C60" w:rsidRPr="00995A5A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AC6340">
        <w:rPr>
          <w:rFonts w:ascii="Open Sans" w:hAnsi="Open Sans" w:cs="Open Sans"/>
          <w:b/>
          <w:bCs/>
          <w:sz w:val="20"/>
          <w:szCs w:val="20"/>
          <w:u w:val="thick" w:color="E5007E"/>
        </w:rPr>
        <w:t>6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  <w:t xml:space="preserve">Após a devida conclusão do processamento da Transação via </w:t>
      </w:r>
      <w:r w:rsidRPr="008C71B0">
        <w:rPr>
          <w:rFonts w:ascii="Open Sans" w:hAnsi="Open Sans" w:cs="Open Sans"/>
          <w:sz w:val="20"/>
          <w:szCs w:val="20"/>
          <w:u w:color="E5007E"/>
        </w:rPr>
        <w:t>PIX</w:t>
      </w:r>
      <w:r w:rsidRPr="00995A5A">
        <w:rPr>
          <w:rFonts w:ascii="Open Sans" w:hAnsi="Open Sans" w:cs="Open Sans"/>
          <w:sz w:val="20"/>
          <w:szCs w:val="20"/>
        </w:rPr>
        <w:t xml:space="preserve">, 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995A5A">
        <w:rPr>
          <w:rFonts w:ascii="Open Sans" w:hAnsi="Open Sans" w:cs="Open Sans"/>
          <w:sz w:val="20"/>
          <w:szCs w:val="20"/>
        </w:rPr>
        <w:t xml:space="preserve"> confirmará o recebimento dos valores em conta de sua titularidade e gerará no Sistema o recebível ao aderente dos serviços e soluções, por meio do arranjo </w:t>
      </w:r>
      <w:r w:rsidRPr="008C71B0">
        <w:rPr>
          <w:rFonts w:ascii="Open Sans" w:hAnsi="Open Sans" w:cs="Open Sans"/>
          <w:sz w:val="20"/>
          <w:szCs w:val="20"/>
          <w:u w:color="E5007E"/>
        </w:rPr>
        <w:t>PIX</w:t>
      </w:r>
      <w:r w:rsidRPr="00995A5A">
        <w:rPr>
          <w:rFonts w:ascii="Open Sans" w:hAnsi="Open Sans" w:cs="Open Sans"/>
          <w:sz w:val="20"/>
          <w:szCs w:val="20"/>
        </w:rPr>
        <w:t xml:space="preserve"> ou por qualquer outro arranjo de pagamento, descontados as tarifas e encargos aplicáveis. 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995A5A">
        <w:rPr>
          <w:rFonts w:ascii="Open Sans" w:hAnsi="Open Sans" w:cs="Open Sans"/>
          <w:sz w:val="20"/>
          <w:szCs w:val="20"/>
        </w:rPr>
        <w:t xml:space="preserve"> realizará, dentro dos parâmetros definidos no cadastro do estabelecimento quanto as regras de horários o devido repasse dos valores devidos ao aderente dos serviços e soluções, deduzidas as tarifas e encargos aplicáveis. </w:t>
      </w:r>
    </w:p>
    <w:p w14:paraId="2A2E1CA0" w14:textId="5DA8A8C4" w:rsidR="007B5C60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AC6340">
        <w:rPr>
          <w:rFonts w:ascii="Open Sans" w:hAnsi="Open Sans" w:cs="Open Sans"/>
          <w:b/>
          <w:bCs/>
          <w:sz w:val="20"/>
          <w:szCs w:val="20"/>
          <w:u w:val="thick" w:color="E5007E"/>
        </w:rPr>
        <w:t>7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  <w:t xml:space="preserve">O </w:t>
      </w:r>
      <w:r>
        <w:rPr>
          <w:rFonts w:ascii="Open Sans" w:hAnsi="Open Sans" w:cs="Open Sans"/>
          <w:sz w:val="20"/>
          <w:szCs w:val="20"/>
        </w:rPr>
        <w:t>ADERENTE</w:t>
      </w:r>
      <w:r w:rsidRPr="00995A5A">
        <w:rPr>
          <w:rFonts w:ascii="Open Sans" w:hAnsi="Open Sans" w:cs="Open Sans"/>
          <w:sz w:val="20"/>
          <w:szCs w:val="20"/>
        </w:rPr>
        <w:t xml:space="preserve"> dos serviços e soluções reconhece que, para habilitação e uso do </w:t>
      </w:r>
      <w:r w:rsidRPr="008C71B0">
        <w:rPr>
          <w:rFonts w:ascii="Open Sans" w:hAnsi="Open Sans" w:cs="Open Sans"/>
          <w:sz w:val="20"/>
          <w:szCs w:val="20"/>
          <w:u w:color="E5007E"/>
        </w:rPr>
        <w:t>PIX</w:t>
      </w:r>
      <w:r w:rsidRPr="00995A5A">
        <w:rPr>
          <w:rFonts w:ascii="Open Sans" w:hAnsi="Open Sans" w:cs="Open Sans"/>
          <w:sz w:val="20"/>
          <w:szCs w:val="20"/>
        </w:rPr>
        <w:t xml:space="preserve">, somente poderão ser cadastradas como conta destinatária dos repasses devidos pela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995A5A">
        <w:rPr>
          <w:rFonts w:ascii="Open Sans" w:hAnsi="Open Sans" w:cs="Open Sans"/>
          <w:sz w:val="20"/>
          <w:szCs w:val="20"/>
        </w:rPr>
        <w:t xml:space="preserve"> ao </w:t>
      </w:r>
      <w:r>
        <w:rPr>
          <w:rFonts w:ascii="Open Sans" w:hAnsi="Open Sans" w:cs="Open Sans"/>
          <w:sz w:val="20"/>
          <w:szCs w:val="20"/>
        </w:rPr>
        <w:t>ADERENTE</w:t>
      </w:r>
      <w:r w:rsidRPr="00995A5A">
        <w:rPr>
          <w:rFonts w:ascii="Open Sans" w:hAnsi="Open Sans" w:cs="Open Sans"/>
          <w:sz w:val="20"/>
          <w:szCs w:val="20"/>
        </w:rPr>
        <w:t xml:space="preserve"> dos serviços e soluções a Conta de Pagamento de titularidade do </w:t>
      </w:r>
      <w:r>
        <w:rPr>
          <w:rFonts w:ascii="Open Sans" w:hAnsi="Open Sans" w:cs="Open Sans"/>
          <w:sz w:val="20"/>
          <w:szCs w:val="20"/>
        </w:rPr>
        <w:t>ADERENTE</w:t>
      </w:r>
      <w:r w:rsidRPr="00995A5A">
        <w:rPr>
          <w:rFonts w:ascii="Open Sans" w:hAnsi="Open Sans" w:cs="Open Sans"/>
          <w:sz w:val="20"/>
          <w:szCs w:val="20"/>
        </w:rPr>
        <w:t xml:space="preserve"> dos serviços e soluções junto à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995A5A">
        <w:rPr>
          <w:rFonts w:ascii="Open Sans" w:hAnsi="Open Sans" w:cs="Open Sans"/>
          <w:sz w:val="20"/>
          <w:szCs w:val="20"/>
        </w:rPr>
        <w:t xml:space="preserve">. </w:t>
      </w:r>
    </w:p>
    <w:p w14:paraId="460D001D" w14:textId="77777777" w:rsidR="007B5C60" w:rsidRDefault="007B5C60" w:rsidP="007B5C60">
      <w:pPr>
        <w:pStyle w:val="Ttulo1"/>
        <w:spacing w:before="120" w:after="120" w:line="288" w:lineRule="auto"/>
        <w:ind w:left="0"/>
        <w:rPr>
          <w:u w:val="thick" w:color="E5007E"/>
        </w:rPr>
      </w:pPr>
      <w:r>
        <w:rPr>
          <w:u w:val="thick" w:color="E5007E"/>
        </w:rPr>
        <w:t>3</w:t>
      </w:r>
      <w:r w:rsidRPr="00D452F1">
        <w:rPr>
          <w:u w:val="thick" w:color="E5007E"/>
        </w:rPr>
        <w:t>.</w:t>
      </w:r>
      <w:r w:rsidRPr="0015333D">
        <w:rPr>
          <w:u w:val="none" w:color="E5007E"/>
        </w:rPr>
        <w:t xml:space="preserve"> </w:t>
      </w:r>
      <w:r w:rsidRPr="0015333D">
        <w:rPr>
          <w:u w:val="none" w:color="E5007E"/>
        </w:rPr>
        <w:tab/>
      </w:r>
      <w:r>
        <w:rPr>
          <w:u w:val="thick" w:color="E5007E"/>
        </w:rPr>
        <w:t xml:space="preserve">OBRIGAÇÕES </w:t>
      </w:r>
    </w:p>
    <w:p w14:paraId="419189CC" w14:textId="5B8BEB40" w:rsidR="004B498B" w:rsidRPr="004B498B" w:rsidRDefault="00115F85" w:rsidP="004B498B">
      <w:pPr>
        <w:rPr>
          <w:highlight w:val="yellow"/>
          <w:lang w:eastAsia="pt-BR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3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1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</w:r>
      <w:r w:rsidRPr="00115F85">
        <w:rPr>
          <w:rFonts w:ascii="Open Sans" w:hAnsi="Open Sans" w:cs="Open Sans"/>
          <w:sz w:val="20"/>
          <w:szCs w:val="20"/>
        </w:rPr>
        <w:t>O</w:t>
      </w:r>
      <w:r w:rsidR="004B498B" w:rsidRPr="00115F85">
        <w:rPr>
          <w:lang w:eastAsia="pt-BR"/>
        </w:rPr>
        <w:t xml:space="preserve"> </w:t>
      </w:r>
      <w:r w:rsidRPr="00115F85">
        <w:rPr>
          <w:lang w:eastAsia="pt-BR"/>
        </w:rPr>
        <w:t>ADERENTE</w:t>
      </w:r>
      <w:r w:rsidR="004B498B" w:rsidRPr="00115F85">
        <w:rPr>
          <w:lang w:eastAsia="pt-BR"/>
        </w:rPr>
        <w:t xml:space="preserve"> se compromete a seguir as diretrizes estabelecidas pela </w:t>
      </w:r>
      <w:r w:rsidRPr="00115F85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="004B498B" w:rsidRPr="00115F85">
        <w:rPr>
          <w:lang w:eastAsia="pt-BR"/>
        </w:rPr>
        <w:t xml:space="preserve"> para a utilização do sistema de pagamento via Pix.</w:t>
      </w:r>
    </w:p>
    <w:p w14:paraId="076025F0" w14:textId="46CE7055" w:rsidR="004B498B" w:rsidRPr="004B498B" w:rsidRDefault="00115F85" w:rsidP="004B498B">
      <w:pPr>
        <w:rPr>
          <w:lang w:eastAsia="pt-BR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3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</w:r>
      <w:r w:rsidRPr="00115F85">
        <w:rPr>
          <w:rFonts w:ascii="Open Sans" w:hAnsi="Open Sans" w:cs="Open Sans"/>
          <w:sz w:val="20"/>
          <w:szCs w:val="20"/>
        </w:rPr>
        <w:t>O</w:t>
      </w:r>
      <w:r w:rsidR="004B498B" w:rsidRPr="00115F85">
        <w:rPr>
          <w:lang w:eastAsia="pt-BR"/>
        </w:rPr>
        <w:t xml:space="preserve"> </w:t>
      </w:r>
      <w:r w:rsidRPr="00115F85">
        <w:rPr>
          <w:lang w:eastAsia="pt-BR"/>
        </w:rPr>
        <w:t>ADERENTE</w:t>
      </w:r>
      <w:r w:rsidR="004B498B" w:rsidRPr="00115F85">
        <w:rPr>
          <w:lang w:eastAsia="pt-BR"/>
        </w:rPr>
        <w:t xml:space="preserve"> deverá garantir que as informações fornecidas à </w:t>
      </w:r>
      <w:r w:rsidRPr="00115F85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="004B498B" w:rsidRPr="00115F85">
        <w:rPr>
          <w:lang w:eastAsia="pt-BR"/>
        </w:rPr>
        <w:t xml:space="preserve"> estejam corretas e atualizadas.</w:t>
      </w:r>
    </w:p>
    <w:p w14:paraId="7BCA3824" w14:textId="504A14D8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3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115F85">
        <w:rPr>
          <w:rFonts w:ascii="Open Sans" w:hAnsi="Open Sans" w:cs="Open Sans"/>
          <w:b/>
          <w:bCs/>
          <w:sz w:val="20"/>
          <w:szCs w:val="20"/>
          <w:u w:val="thick" w:color="E5007E"/>
        </w:rPr>
        <w:t>3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</w:r>
      <w:r w:rsidRPr="0015333D">
        <w:rPr>
          <w:rFonts w:ascii="Open Sans" w:hAnsi="Open Sans" w:cs="Open Sans"/>
          <w:sz w:val="20"/>
          <w:szCs w:val="20"/>
        </w:rPr>
        <w:t xml:space="preserve">O </w:t>
      </w:r>
      <w:r>
        <w:rPr>
          <w:rFonts w:ascii="Open Sans" w:hAnsi="Open Sans" w:cs="Open Sans"/>
          <w:sz w:val="20"/>
          <w:szCs w:val="20"/>
        </w:rPr>
        <w:t>ADERENTE</w:t>
      </w:r>
      <w:r w:rsidRPr="0015333D">
        <w:rPr>
          <w:rFonts w:ascii="Open Sans" w:hAnsi="Open Sans" w:cs="Open Sans"/>
          <w:sz w:val="20"/>
          <w:szCs w:val="20"/>
        </w:rPr>
        <w:t xml:space="preserve"> dos serviços e soluções é responsável por manter a regularidade do </w:t>
      </w:r>
      <w:r>
        <w:rPr>
          <w:rFonts w:ascii="Open Sans" w:hAnsi="Open Sans" w:cs="Open Sans"/>
          <w:sz w:val="20"/>
          <w:szCs w:val="20"/>
        </w:rPr>
        <w:t>DOMICÍLIO BANCÁRIO</w:t>
      </w:r>
      <w:r w:rsidRPr="0015333D">
        <w:rPr>
          <w:rFonts w:ascii="Open Sans" w:hAnsi="Open Sans" w:cs="Open Sans"/>
          <w:sz w:val="20"/>
          <w:szCs w:val="20"/>
        </w:rPr>
        <w:t xml:space="preserve">. Caso a respectiva instituição financeira declare-se impedida, por qualquer motivo, de dar cumprimento às ordens de crédito emitidas pela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, o </w:t>
      </w:r>
      <w:r>
        <w:rPr>
          <w:rFonts w:ascii="Open Sans" w:hAnsi="Open Sans" w:cs="Open Sans"/>
          <w:sz w:val="20"/>
          <w:szCs w:val="20"/>
        </w:rPr>
        <w:t>ADERENTE</w:t>
      </w:r>
      <w:r w:rsidRPr="0015333D">
        <w:rPr>
          <w:rFonts w:ascii="Open Sans" w:hAnsi="Open Sans" w:cs="Open Sans"/>
          <w:sz w:val="20"/>
          <w:szCs w:val="20"/>
        </w:rPr>
        <w:t xml:space="preserve"> dos serviços e soluções deverá providenciar sua regularização ou cadastrar novo </w:t>
      </w:r>
      <w:r>
        <w:rPr>
          <w:rFonts w:ascii="Open Sans" w:hAnsi="Open Sans" w:cs="Open Sans"/>
          <w:sz w:val="20"/>
          <w:szCs w:val="20"/>
        </w:rPr>
        <w:t>DOMICÍLIO BANCÁRIO</w:t>
      </w:r>
      <w:r w:rsidRPr="0015333D">
        <w:rPr>
          <w:rFonts w:ascii="Open Sans" w:hAnsi="Open Sans" w:cs="Open Sans"/>
          <w:sz w:val="20"/>
          <w:szCs w:val="20"/>
        </w:rPr>
        <w:t xml:space="preserve">. 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 está autorizada a reter o pagamento até a regularização do </w:t>
      </w:r>
      <w:r>
        <w:rPr>
          <w:rFonts w:ascii="Open Sans" w:hAnsi="Open Sans" w:cs="Open Sans"/>
          <w:sz w:val="20"/>
          <w:szCs w:val="20"/>
        </w:rPr>
        <w:t>DOMICÍLIO BANCÁRIO</w:t>
      </w:r>
      <w:r w:rsidRPr="0015333D">
        <w:rPr>
          <w:rFonts w:ascii="Open Sans" w:hAnsi="Open Sans" w:cs="Open Sans"/>
          <w:sz w:val="20"/>
          <w:szCs w:val="20"/>
        </w:rPr>
        <w:t>, sem que haja quaisquer ônus, penalidades ou encargos.</w:t>
      </w:r>
    </w:p>
    <w:p w14:paraId="17D8B497" w14:textId="25C3D909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3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115F85">
        <w:rPr>
          <w:rFonts w:ascii="Open Sans" w:hAnsi="Open Sans" w:cs="Open Sans"/>
          <w:b/>
          <w:bCs/>
          <w:sz w:val="20"/>
          <w:szCs w:val="20"/>
          <w:u w:val="thick" w:color="E5007E"/>
        </w:rPr>
        <w:t>4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</w:r>
      <w:r w:rsidRPr="0015333D">
        <w:rPr>
          <w:rFonts w:ascii="Open Sans" w:hAnsi="Open Sans" w:cs="Open Sans"/>
          <w:sz w:val="20"/>
          <w:szCs w:val="20"/>
        </w:rPr>
        <w:t xml:space="preserve">O </w:t>
      </w:r>
      <w:r>
        <w:rPr>
          <w:rFonts w:ascii="Open Sans" w:hAnsi="Open Sans" w:cs="Open Sans"/>
          <w:sz w:val="20"/>
          <w:szCs w:val="20"/>
        </w:rPr>
        <w:t xml:space="preserve">ADERENTE </w:t>
      </w:r>
      <w:r w:rsidRPr="0015333D">
        <w:rPr>
          <w:rFonts w:ascii="Open Sans" w:hAnsi="Open Sans" w:cs="Open Sans"/>
          <w:sz w:val="20"/>
          <w:szCs w:val="20"/>
        </w:rPr>
        <w:t xml:space="preserve">dos serviços e soluções poderá solicitar a alteração de sua CHAVE </w:t>
      </w:r>
      <w:r w:rsidRPr="00B77782">
        <w:rPr>
          <w:rFonts w:ascii="Open Sans" w:hAnsi="Open Sans" w:cs="Open Sans"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 xml:space="preserve">, com 15 (quinze) dias de antecedência. Sendo que o pagamento do valor líquido das Transações capturadas anteriormente à alteração poderá ficar pendente de repasse até a efetiva regularização e confirmação da mudança da CHAVE </w:t>
      </w:r>
      <w:r w:rsidRPr="00B77782">
        <w:rPr>
          <w:rFonts w:ascii="Open Sans" w:hAnsi="Open Sans" w:cs="Open Sans"/>
          <w:bCs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 xml:space="preserve"> e será repassada ao </w:t>
      </w:r>
      <w:r>
        <w:rPr>
          <w:rFonts w:ascii="Open Sans" w:hAnsi="Open Sans" w:cs="Open Sans"/>
          <w:sz w:val="20"/>
          <w:szCs w:val="20"/>
        </w:rPr>
        <w:t xml:space="preserve">ADERENTE </w:t>
      </w:r>
      <w:r w:rsidRPr="0015333D">
        <w:rPr>
          <w:rFonts w:ascii="Open Sans" w:hAnsi="Open Sans" w:cs="Open Sans"/>
          <w:sz w:val="20"/>
          <w:szCs w:val="20"/>
        </w:rPr>
        <w:t>após a efetiva regularização e sem a aplicação de juros e/ou correção monetária.</w:t>
      </w:r>
    </w:p>
    <w:p w14:paraId="6F94D3E7" w14:textId="2BC699E3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3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115F85">
        <w:rPr>
          <w:rFonts w:ascii="Open Sans" w:hAnsi="Open Sans" w:cs="Open Sans"/>
          <w:b/>
          <w:bCs/>
          <w:sz w:val="20"/>
          <w:szCs w:val="20"/>
          <w:u w:val="thick" w:color="E5007E"/>
        </w:rPr>
        <w:t>5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</w:r>
      <w:r w:rsidRPr="0015333D">
        <w:rPr>
          <w:rFonts w:ascii="Open Sans" w:hAnsi="Open Sans" w:cs="Open Sans"/>
          <w:sz w:val="20"/>
          <w:szCs w:val="20"/>
        </w:rPr>
        <w:t>As T</w:t>
      </w:r>
      <w:r>
        <w:rPr>
          <w:rFonts w:ascii="Open Sans" w:hAnsi="Open Sans" w:cs="Open Sans"/>
          <w:sz w:val="20"/>
          <w:szCs w:val="20"/>
        </w:rPr>
        <w:t>RANSAÇÕES</w:t>
      </w:r>
      <w:r w:rsidRPr="0015333D">
        <w:rPr>
          <w:rFonts w:ascii="Open Sans" w:hAnsi="Open Sans" w:cs="Open Sans"/>
          <w:sz w:val="20"/>
          <w:szCs w:val="20"/>
        </w:rPr>
        <w:t xml:space="preserve"> efetuadas via </w:t>
      </w:r>
      <w:r w:rsidRPr="00B77782">
        <w:rPr>
          <w:rFonts w:ascii="Open Sans" w:hAnsi="Open Sans" w:cs="Open Sans"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 xml:space="preserve"> estarão condicionadas às regras e regulamentação existente sobre o arranjo </w:t>
      </w:r>
      <w:r w:rsidRPr="00B77782">
        <w:rPr>
          <w:rFonts w:ascii="Open Sans" w:hAnsi="Open Sans" w:cs="Open Sans"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 xml:space="preserve"> divulgadas pelo Banco Central do Brasil, e estarão sujeitas às regras definidas pelas instituições participantes do </w:t>
      </w:r>
      <w:r w:rsidRPr="00B77782">
        <w:rPr>
          <w:rFonts w:ascii="Open Sans" w:hAnsi="Open Sans" w:cs="Open Sans"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 xml:space="preserve"> envolvidas no processamento da T</w:t>
      </w:r>
      <w:r>
        <w:rPr>
          <w:rFonts w:ascii="Open Sans" w:hAnsi="Open Sans" w:cs="Open Sans"/>
          <w:sz w:val="20"/>
          <w:szCs w:val="20"/>
        </w:rPr>
        <w:t>RANSAÇÃO</w:t>
      </w:r>
      <w:r w:rsidRPr="0015333D">
        <w:rPr>
          <w:rFonts w:ascii="Open Sans" w:hAnsi="Open Sans" w:cs="Open Sans"/>
          <w:sz w:val="20"/>
          <w:szCs w:val="20"/>
        </w:rPr>
        <w:t>.</w:t>
      </w:r>
    </w:p>
    <w:p w14:paraId="3B9236F6" w14:textId="1089BBF7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3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115F85">
        <w:rPr>
          <w:rFonts w:ascii="Open Sans" w:hAnsi="Open Sans" w:cs="Open Sans"/>
          <w:b/>
          <w:bCs/>
          <w:sz w:val="20"/>
          <w:szCs w:val="20"/>
          <w:u w:val="thick" w:color="E5007E"/>
        </w:rPr>
        <w:t>6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</w:r>
      <w:r w:rsidRPr="0015333D">
        <w:rPr>
          <w:rFonts w:ascii="Open Sans" w:hAnsi="Open Sans" w:cs="Open Sans"/>
          <w:sz w:val="20"/>
          <w:szCs w:val="20"/>
        </w:rPr>
        <w:t>A T</w:t>
      </w:r>
      <w:r>
        <w:rPr>
          <w:rFonts w:ascii="Open Sans" w:hAnsi="Open Sans" w:cs="Open Sans"/>
          <w:sz w:val="20"/>
          <w:szCs w:val="20"/>
        </w:rPr>
        <w:t>RANSAÇÃO</w:t>
      </w:r>
      <w:r w:rsidRPr="0015333D">
        <w:rPr>
          <w:rFonts w:ascii="Open Sans" w:hAnsi="Open Sans" w:cs="Open Sans"/>
          <w:sz w:val="20"/>
          <w:szCs w:val="20"/>
        </w:rPr>
        <w:t xml:space="preserve"> via </w:t>
      </w:r>
      <w:r w:rsidRPr="00B77782">
        <w:rPr>
          <w:rFonts w:ascii="Open Sans" w:hAnsi="Open Sans" w:cs="Open Sans"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 xml:space="preserve"> poderá, a qualquer momento, estar sujeita à rejeição em razão de limitação de valores, aplicação de medidas de segurança de prevenção à Lavagem de Dinheiro e Combate ao Financiamento do Terrorismo, ausência de saldo disponível ou bloqueio de conta, suspeita de fraude, dificuldade de autenticação do usuário pagador, entre outros.</w:t>
      </w:r>
    </w:p>
    <w:p w14:paraId="73534086" w14:textId="0F4CFC3D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lastRenderedPageBreak/>
        <w:t>3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115F85">
        <w:rPr>
          <w:rFonts w:ascii="Open Sans" w:hAnsi="Open Sans" w:cs="Open Sans"/>
          <w:b/>
          <w:bCs/>
          <w:sz w:val="20"/>
          <w:szCs w:val="20"/>
          <w:u w:val="thick" w:color="E5007E"/>
        </w:rPr>
        <w:t>7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</w:r>
      <w:r w:rsidRPr="0015333D">
        <w:rPr>
          <w:rFonts w:ascii="Open Sans" w:hAnsi="Open Sans" w:cs="Open Sans"/>
          <w:sz w:val="20"/>
          <w:szCs w:val="20"/>
        </w:rPr>
        <w:t xml:space="preserve">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 não será responsável pelos serviços prestados por terceiros e parceiros, incluindo qualquer atividade específica relacionada ao processamento e aprovação de Transações via </w:t>
      </w:r>
      <w:r w:rsidRPr="00B77782">
        <w:rPr>
          <w:rFonts w:ascii="Open Sans" w:hAnsi="Open Sans" w:cs="Open Sans"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>.</w:t>
      </w:r>
    </w:p>
    <w:p w14:paraId="5BDF479E" w14:textId="0C570315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3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115F85">
        <w:rPr>
          <w:rFonts w:ascii="Open Sans" w:hAnsi="Open Sans" w:cs="Open Sans"/>
          <w:b/>
          <w:bCs/>
          <w:sz w:val="20"/>
          <w:szCs w:val="20"/>
          <w:u w:val="thick" w:color="E5007E"/>
        </w:rPr>
        <w:t>8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</w:r>
      <w:r w:rsidRPr="0015333D">
        <w:rPr>
          <w:rFonts w:ascii="Open Sans" w:hAnsi="Open Sans" w:cs="Open Sans"/>
          <w:sz w:val="20"/>
          <w:szCs w:val="20"/>
        </w:rPr>
        <w:t xml:space="preserve">O </w:t>
      </w:r>
      <w:r>
        <w:rPr>
          <w:rFonts w:ascii="Open Sans" w:hAnsi="Open Sans" w:cs="Open Sans"/>
          <w:sz w:val="20"/>
          <w:szCs w:val="20"/>
        </w:rPr>
        <w:t>ADERENTE</w:t>
      </w:r>
      <w:r w:rsidRPr="0015333D">
        <w:rPr>
          <w:rFonts w:ascii="Open Sans" w:hAnsi="Open Sans" w:cs="Open Sans"/>
          <w:sz w:val="20"/>
          <w:szCs w:val="20"/>
        </w:rPr>
        <w:t xml:space="preserve"> dos serviços e soluções deverá manter arquivado e à disposição da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 os </w:t>
      </w:r>
      <w:r>
        <w:rPr>
          <w:rFonts w:ascii="Open Sans" w:hAnsi="Open Sans" w:cs="Open Sans"/>
          <w:sz w:val="20"/>
          <w:szCs w:val="20"/>
        </w:rPr>
        <w:t>COMPROVANTES DE VENDA</w:t>
      </w:r>
      <w:r w:rsidRPr="0015333D">
        <w:rPr>
          <w:rFonts w:ascii="Open Sans" w:hAnsi="Open Sans" w:cs="Open Sans"/>
          <w:sz w:val="20"/>
          <w:szCs w:val="20"/>
        </w:rPr>
        <w:t>, pelo prazo de 12 (doze) meses, contados da data da realização de qualquer T</w:t>
      </w:r>
      <w:r>
        <w:rPr>
          <w:rFonts w:ascii="Open Sans" w:hAnsi="Open Sans" w:cs="Open Sans"/>
          <w:sz w:val="20"/>
          <w:szCs w:val="20"/>
        </w:rPr>
        <w:t>RANSAÇÃO</w:t>
      </w:r>
      <w:r w:rsidRPr="0015333D">
        <w:rPr>
          <w:rFonts w:ascii="Open Sans" w:hAnsi="Open Sans" w:cs="Open Sans"/>
          <w:sz w:val="20"/>
          <w:szCs w:val="20"/>
        </w:rPr>
        <w:t>.</w:t>
      </w:r>
    </w:p>
    <w:p w14:paraId="1FCB6AD1" w14:textId="74409119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3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115F85">
        <w:rPr>
          <w:rFonts w:ascii="Open Sans" w:hAnsi="Open Sans" w:cs="Open Sans"/>
          <w:b/>
          <w:bCs/>
          <w:sz w:val="20"/>
          <w:szCs w:val="20"/>
          <w:u w:val="thick" w:color="E5007E"/>
        </w:rPr>
        <w:t>9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</w:r>
      <w:r w:rsidRPr="0015333D">
        <w:rPr>
          <w:rFonts w:ascii="Open Sans" w:hAnsi="Open Sans" w:cs="Open Sans"/>
          <w:sz w:val="20"/>
          <w:szCs w:val="20"/>
        </w:rPr>
        <w:t xml:space="preserve">O </w:t>
      </w:r>
      <w:r>
        <w:rPr>
          <w:rFonts w:ascii="Open Sans" w:hAnsi="Open Sans" w:cs="Open Sans"/>
          <w:sz w:val="20"/>
          <w:szCs w:val="20"/>
        </w:rPr>
        <w:t>ADERENTE</w:t>
      </w:r>
      <w:r w:rsidRPr="0015333D">
        <w:rPr>
          <w:rFonts w:ascii="Open Sans" w:hAnsi="Open Sans" w:cs="Open Sans"/>
          <w:sz w:val="20"/>
          <w:szCs w:val="20"/>
        </w:rPr>
        <w:t xml:space="preserve"> dos serviços e soluções deverá manter arquivado e à disposição da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, pelo prazo de 10 (dez) anos contados da realização de qualquer </w:t>
      </w:r>
      <w:r>
        <w:rPr>
          <w:rFonts w:ascii="Open Sans" w:hAnsi="Open Sans" w:cs="Open Sans"/>
          <w:sz w:val="20"/>
          <w:szCs w:val="20"/>
        </w:rPr>
        <w:t>TRANSAÇÃO</w:t>
      </w:r>
      <w:r w:rsidRPr="0015333D">
        <w:rPr>
          <w:rFonts w:ascii="Open Sans" w:hAnsi="Open Sans" w:cs="Open Sans"/>
          <w:sz w:val="20"/>
          <w:szCs w:val="20"/>
        </w:rPr>
        <w:t>, todos os documentos relativos às vendas dos produtos e/ou serviços, inclusive o comprovante de entrega da mercadoria ou da prestação dos serviços aos P</w:t>
      </w:r>
      <w:r>
        <w:rPr>
          <w:rFonts w:ascii="Open Sans" w:hAnsi="Open Sans" w:cs="Open Sans"/>
          <w:sz w:val="20"/>
          <w:szCs w:val="20"/>
        </w:rPr>
        <w:t>ORTADORES</w:t>
      </w:r>
      <w:r w:rsidRPr="0015333D">
        <w:rPr>
          <w:rFonts w:ascii="Open Sans" w:hAnsi="Open Sans" w:cs="Open Sans"/>
          <w:sz w:val="20"/>
          <w:szCs w:val="20"/>
        </w:rPr>
        <w:t xml:space="preserve"> e as notas fiscais respectivas; comprometendo-se a fornecê-los à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>, sempre que solicitado.</w:t>
      </w:r>
    </w:p>
    <w:p w14:paraId="59CD9569" w14:textId="76662F6F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3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115F85">
        <w:rPr>
          <w:rFonts w:ascii="Open Sans" w:hAnsi="Open Sans" w:cs="Open Sans"/>
          <w:b/>
          <w:bCs/>
          <w:sz w:val="20"/>
          <w:szCs w:val="20"/>
          <w:u w:val="thick" w:color="E5007E"/>
        </w:rPr>
        <w:t>10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</w:r>
      <w:r w:rsidRPr="0015333D">
        <w:rPr>
          <w:rFonts w:ascii="Open Sans" w:hAnsi="Open Sans" w:cs="Open Sans"/>
          <w:sz w:val="20"/>
          <w:szCs w:val="20"/>
        </w:rPr>
        <w:t xml:space="preserve">Na hipótese em que a </w:t>
      </w:r>
      <w:r>
        <w:rPr>
          <w:rFonts w:ascii="Open Sans" w:hAnsi="Open Sans" w:cs="Open Sans"/>
          <w:sz w:val="20"/>
          <w:szCs w:val="20"/>
        </w:rPr>
        <w:t xml:space="preserve">TRANSAÇÃO </w:t>
      </w:r>
      <w:r w:rsidRPr="0015333D">
        <w:rPr>
          <w:rFonts w:ascii="Open Sans" w:hAnsi="Open Sans" w:cs="Open Sans"/>
          <w:sz w:val="20"/>
          <w:szCs w:val="20"/>
        </w:rPr>
        <w:t xml:space="preserve">efetuada pelo </w:t>
      </w:r>
      <w:r>
        <w:rPr>
          <w:rFonts w:ascii="Open Sans" w:hAnsi="Open Sans" w:cs="Open Sans"/>
          <w:sz w:val="20"/>
          <w:szCs w:val="20"/>
        </w:rPr>
        <w:t>ADERENTE</w:t>
      </w:r>
      <w:r w:rsidRPr="0015333D">
        <w:rPr>
          <w:rFonts w:ascii="Open Sans" w:hAnsi="Open Sans" w:cs="Open Sans"/>
          <w:sz w:val="20"/>
          <w:szCs w:val="20"/>
        </w:rPr>
        <w:t xml:space="preserve"> à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 por meio do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 xml:space="preserve"> venha a ser cancelada ou objeto de disputa, nos </w:t>
      </w:r>
      <w:r>
        <w:rPr>
          <w:rFonts w:ascii="Open Sans" w:hAnsi="Open Sans" w:cs="Open Sans"/>
          <w:sz w:val="20"/>
          <w:szCs w:val="20"/>
        </w:rPr>
        <w:t>termos dos c</w:t>
      </w:r>
      <w:r w:rsidRPr="0015333D">
        <w:rPr>
          <w:rFonts w:ascii="Open Sans" w:hAnsi="Open Sans" w:cs="Open Sans"/>
          <w:sz w:val="20"/>
          <w:szCs w:val="20"/>
        </w:rPr>
        <w:t>ontrato</w:t>
      </w:r>
      <w:r>
        <w:rPr>
          <w:rFonts w:ascii="Open Sans" w:hAnsi="Open Sans" w:cs="Open Sans"/>
          <w:sz w:val="20"/>
          <w:szCs w:val="20"/>
        </w:rPr>
        <w:t>s</w:t>
      </w:r>
      <w:r w:rsidRPr="0015333D">
        <w:rPr>
          <w:rFonts w:ascii="Open Sans" w:hAnsi="Open Sans" w:cs="Open Sans"/>
          <w:sz w:val="20"/>
          <w:szCs w:val="20"/>
        </w:rPr>
        <w:t xml:space="preserve"> definidos pelas instituições participantes envolvidas</w:t>
      </w:r>
      <w:r>
        <w:rPr>
          <w:rFonts w:ascii="Open Sans" w:hAnsi="Open Sans" w:cs="Open Sans"/>
          <w:sz w:val="20"/>
          <w:szCs w:val="20"/>
        </w:rPr>
        <w:t xml:space="preserve"> e</w:t>
      </w:r>
      <w:r w:rsidRPr="0015333D">
        <w:rPr>
          <w:rFonts w:ascii="Open Sans" w:hAnsi="Open Sans" w:cs="Open Sans"/>
          <w:sz w:val="20"/>
          <w:szCs w:val="20"/>
        </w:rPr>
        <w:t xml:space="preserve"> ficando 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 obrigada a devolver os valores recebidos ao </w:t>
      </w:r>
      <w:r>
        <w:rPr>
          <w:rFonts w:ascii="Open Sans" w:hAnsi="Open Sans" w:cs="Open Sans"/>
          <w:sz w:val="20"/>
          <w:szCs w:val="20"/>
        </w:rPr>
        <w:t>c</w:t>
      </w:r>
      <w:r w:rsidRPr="0015333D">
        <w:rPr>
          <w:rFonts w:ascii="Open Sans" w:hAnsi="Open Sans" w:cs="Open Sans"/>
          <w:sz w:val="20"/>
          <w:szCs w:val="20"/>
        </w:rPr>
        <w:t>ontratante, a</w:t>
      </w:r>
      <w:r w:rsidRPr="0015333D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 ficará isenta da obrigação de repasse ao </w:t>
      </w:r>
      <w:r>
        <w:rPr>
          <w:rFonts w:ascii="Open Sans" w:hAnsi="Open Sans" w:cs="Open Sans"/>
          <w:sz w:val="20"/>
          <w:szCs w:val="20"/>
        </w:rPr>
        <w:t>ADERENTE</w:t>
      </w:r>
      <w:r w:rsidRPr="0015333D">
        <w:rPr>
          <w:rFonts w:ascii="Open Sans" w:hAnsi="Open Sans" w:cs="Open Sans"/>
          <w:sz w:val="20"/>
          <w:szCs w:val="20"/>
        </w:rPr>
        <w:t xml:space="preserve"> dos serviços e soluções exclusivamente em relação à T</w:t>
      </w:r>
      <w:r>
        <w:rPr>
          <w:rFonts w:ascii="Open Sans" w:hAnsi="Open Sans" w:cs="Open Sans"/>
          <w:sz w:val="20"/>
          <w:szCs w:val="20"/>
        </w:rPr>
        <w:t>RANSAÇÃO</w:t>
      </w:r>
      <w:r w:rsidRPr="0015333D">
        <w:rPr>
          <w:rFonts w:ascii="Open Sans" w:hAnsi="Open Sans" w:cs="Open Sans"/>
          <w:sz w:val="20"/>
          <w:szCs w:val="20"/>
        </w:rPr>
        <w:t xml:space="preserve"> cancelada.</w:t>
      </w:r>
    </w:p>
    <w:p w14:paraId="3EE9D3E8" w14:textId="5FFAC0E9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3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115F85">
        <w:rPr>
          <w:rFonts w:ascii="Open Sans" w:hAnsi="Open Sans" w:cs="Open Sans"/>
          <w:b/>
          <w:bCs/>
          <w:sz w:val="20"/>
          <w:szCs w:val="20"/>
          <w:u w:val="thick" w:color="E5007E"/>
        </w:rPr>
        <w:t>11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</w:r>
      <w:r w:rsidRPr="0015333D">
        <w:rPr>
          <w:rFonts w:ascii="Open Sans" w:hAnsi="Open Sans" w:cs="Open Sans"/>
          <w:sz w:val="20"/>
          <w:szCs w:val="20"/>
        </w:rPr>
        <w:t xml:space="preserve">Caso 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 já tenha efetuado o repasse ao </w:t>
      </w:r>
      <w:r>
        <w:rPr>
          <w:rFonts w:ascii="Open Sans" w:hAnsi="Open Sans" w:cs="Open Sans"/>
          <w:sz w:val="20"/>
          <w:szCs w:val="20"/>
        </w:rPr>
        <w:t>ADERENTE</w:t>
      </w:r>
      <w:r w:rsidRPr="0015333D">
        <w:rPr>
          <w:rFonts w:ascii="Open Sans" w:hAnsi="Open Sans" w:cs="Open Sans"/>
          <w:sz w:val="20"/>
          <w:szCs w:val="20"/>
        </w:rPr>
        <w:t xml:space="preserve"> dos serviços e soluções, este ficará obrigado à devolução dos valores à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, autorizando desde já o desconto em Conta de Pagamento, recebíveis, ou quaisquer créditos presentes ou futuros de sua titularidade mantida junto à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, sem prejuízo do direito de cobrança por outros métodos entendidos adequados, caso o desconto não possibilite à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 reaver o valor devido.</w:t>
      </w:r>
    </w:p>
    <w:p w14:paraId="2B73414D" w14:textId="77777777" w:rsidR="007B5C60" w:rsidRDefault="007B5C60" w:rsidP="007B5C60">
      <w:pPr>
        <w:pStyle w:val="Ttulo1"/>
        <w:spacing w:before="120" w:after="120" w:line="288" w:lineRule="auto"/>
        <w:ind w:left="0"/>
        <w:rPr>
          <w:u w:val="thick" w:color="E5007E"/>
        </w:rPr>
      </w:pPr>
      <w:r>
        <w:rPr>
          <w:u w:val="thick" w:color="E5007E"/>
        </w:rPr>
        <w:t>4</w:t>
      </w:r>
      <w:r w:rsidRPr="00D452F1">
        <w:rPr>
          <w:u w:val="thick" w:color="E5007E"/>
        </w:rPr>
        <w:t>.</w:t>
      </w:r>
      <w:r w:rsidRPr="0015333D">
        <w:rPr>
          <w:u w:val="none" w:color="E5007E"/>
        </w:rPr>
        <w:t xml:space="preserve"> </w:t>
      </w:r>
      <w:r w:rsidRPr="0015333D">
        <w:rPr>
          <w:u w:val="none" w:color="E5007E"/>
        </w:rPr>
        <w:tab/>
      </w:r>
      <w:r>
        <w:rPr>
          <w:u w:val="thick" w:color="E5007E"/>
        </w:rPr>
        <w:t xml:space="preserve">DA ACEITAÇÃO AUTOMÁTICA </w:t>
      </w:r>
    </w:p>
    <w:p w14:paraId="7F9CEE87" w14:textId="77777777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4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1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</w:r>
      <w:r w:rsidRPr="0015333D">
        <w:rPr>
          <w:rFonts w:ascii="Open Sans" w:hAnsi="Open Sans" w:cs="Open Sans"/>
          <w:sz w:val="20"/>
          <w:szCs w:val="20"/>
        </w:rPr>
        <w:t xml:space="preserve">A fim de prestar os serviços relacionados ao </w:t>
      </w:r>
      <w:r w:rsidRPr="00861317">
        <w:rPr>
          <w:rFonts w:ascii="Open Sans" w:hAnsi="Open Sans" w:cs="Open Sans"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 xml:space="preserve">, o </w:t>
      </w:r>
      <w:r>
        <w:rPr>
          <w:rFonts w:ascii="Open Sans" w:hAnsi="Open Sans" w:cs="Open Sans"/>
          <w:sz w:val="20"/>
          <w:szCs w:val="20"/>
        </w:rPr>
        <w:t>ADERENTE</w:t>
      </w:r>
      <w:r w:rsidRPr="0015333D">
        <w:rPr>
          <w:rFonts w:ascii="Open Sans" w:hAnsi="Open Sans" w:cs="Open Sans"/>
          <w:sz w:val="20"/>
          <w:szCs w:val="20"/>
        </w:rPr>
        <w:t xml:space="preserve"> aderirá aos seus arranjos de pagamento instantâneos instituídos pelo Banco Central do Brasil, de acordo com a legislação aplicável.</w:t>
      </w:r>
    </w:p>
    <w:p w14:paraId="42779CCA" w14:textId="77777777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4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</w:r>
      <w:r w:rsidRPr="0015333D">
        <w:rPr>
          <w:rFonts w:ascii="Open Sans" w:hAnsi="Open Sans" w:cs="Open Sans"/>
          <w:sz w:val="20"/>
          <w:szCs w:val="20"/>
        </w:rPr>
        <w:t xml:space="preserve">Ao aceitar eletronicamente as CONDIÇÕES GERAIS DE USO E ADESÃO, mediante consentimento, primeira utilização e aceitação automática – </w:t>
      </w:r>
      <w:proofErr w:type="spellStart"/>
      <w:r w:rsidRPr="00861317">
        <w:rPr>
          <w:rFonts w:ascii="Open Sans" w:hAnsi="Open Sans" w:cs="Open Sans"/>
          <w:i/>
          <w:iCs/>
          <w:sz w:val="20"/>
          <w:szCs w:val="20"/>
        </w:rPr>
        <w:t>Opt-in</w:t>
      </w:r>
      <w:proofErr w:type="spellEnd"/>
      <w:r w:rsidRPr="0015333D">
        <w:rPr>
          <w:rFonts w:ascii="Open Sans" w:hAnsi="Open Sans" w:cs="Open Sans"/>
          <w:sz w:val="20"/>
          <w:szCs w:val="20"/>
        </w:rPr>
        <w:t xml:space="preserve">, Contratante(s) e/ou aderente(s) signatário, aderente dos serviços e soluções, seja contratante, parceiro comercial, estabelecimento comercial e/ou usuário da plataforma da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, expressamente manifesta sua vontade livre e espontânea em relação ao compartilhamento de seus dados cadastrais e pessoais, bem como autoriza a coleta, uso, contratação, compartilhamento, repasse e tratamento destes dados pela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 e seus parceiros de negócios.</w:t>
      </w:r>
    </w:p>
    <w:p w14:paraId="01C6D305" w14:textId="77777777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4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3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</w:r>
      <w:r w:rsidRPr="0015333D">
        <w:rPr>
          <w:rFonts w:ascii="Open Sans" w:hAnsi="Open Sans" w:cs="Open Sans"/>
          <w:sz w:val="20"/>
          <w:szCs w:val="20"/>
        </w:rPr>
        <w:t xml:space="preserve">O </w:t>
      </w:r>
      <w:r>
        <w:rPr>
          <w:rFonts w:ascii="Open Sans" w:hAnsi="Open Sans" w:cs="Open Sans"/>
          <w:sz w:val="20"/>
          <w:szCs w:val="20"/>
        </w:rPr>
        <w:t>ADERENTE</w:t>
      </w:r>
      <w:r w:rsidRPr="0015333D">
        <w:rPr>
          <w:rFonts w:ascii="Open Sans" w:hAnsi="Open Sans" w:cs="Open Sans"/>
          <w:sz w:val="20"/>
          <w:szCs w:val="20"/>
        </w:rPr>
        <w:t xml:space="preserve">, desde já autoriza 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 a buscar informações junto aos nossos prestadores de serviços ou outros terceiros, incluindo agências de proteção ao crédito e birôs de informações.</w:t>
      </w:r>
    </w:p>
    <w:p w14:paraId="439A0DEE" w14:textId="77777777" w:rsidR="007B5C60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4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4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</w:r>
      <w:r w:rsidRPr="0015333D">
        <w:rPr>
          <w:rFonts w:ascii="Open Sans" w:hAnsi="Open Sans" w:cs="Open Sans"/>
          <w:sz w:val="20"/>
          <w:szCs w:val="20"/>
        </w:rPr>
        <w:t xml:space="preserve">Neste ato, ainda, o signatário declara estar ciente, autoriza e concorda que 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 mediante empresas parceiras, coletem, examinem, contratem, utilizem, armazenem e compartilhem informações e acessos às </w:t>
      </w:r>
      <w:r>
        <w:rPr>
          <w:rFonts w:ascii="Open Sans" w:hAnsi="Open Sans" w:cs="Open Sans"/>
          <w:sz w:val="20"/>
          <w:szCs w:val="20"/>
        </w:rPr>
        <w:t>AGENDAS</w:t>
      </w:r>
      <w:r w:rsidRPr="0015333D">
        <w:rPr>
          <w:rFonts w:ascii="Open Sans" w:hAnsi="Open Sans" w:cs="Open Sans"/>
          <w:sz w:val="20"/>
          <w:szCs w:val="20"/>
        </w:rPr>
        <w:t xml:space="preserve"> de recebíveis vinculado ao(s) seu(s) respectivo(s) registros e informações, bem como, análise de seu perfil de risco de crédito; ofertem, de forma personalizada e adequada, considerando seu perfil, hábitos, histórico e necessidades, produtos e serviços, incluindo mas não se limitando a concessão de crédito, antecipação de recebíveis de cartões, cessões de crédito, dentre outros, sem que tal compartilhamento seja entendido, de </w:t>
      </w:r>
      <w:r w:rsidRPr="0015333D">
        <w:rPr>
          <w:rFonts w:ascii="Open Sans" w:hAnsi="Open Sans" w:cs="Open Sans"/>
          <w:sz w:val="20"/>
          <w:szCs w:val="20"/>
        </w:rPr>
        <w:lastRenderedPageBreak/>
        <w:t>qualquer forma, como infração à Lei Complementar nº 105, de 10 de janeiro de 2001 e/ou qualquer outra legislação ou regulamentação aplicável.</w:t>
      </w:r>
    </w:p>
    <w:p w14:paraId="08153643" w14:textId="77777777" w:rsidR="007B5C60" w:rsidRDefault="007B5C60" w:rsidP="007B5C60">
      <w:pPr>
        <w:pStyle w:val="Ttulo1"/>
        <w:spacing w:before="120" w:after="120" w:line="288" w:lineRule="auto"/>
        <w:ind w:left="0"/>
      </w:pPr>
      <w:r>
        <w:rPr>
          <w:u w:val="thick" w:color="E5007E"/>
        </w:rPr>
        <w:t>5</w:t>
      </w:r>
      <w:r w:rsidRPr="00D452F1">
        <w:rPr>
          <w:u w:val="thick" w:color="E5007E"/>
        </w:rPr>
        <w:t>.</w:t>
      </w:r>
      <w:r w:rsidRPr="0015333D">
        <w:rPr>
          <w:u w:val="none" w:color="E5007E"/>
        </w:rPr>
        <w:t xml:space="preserve"> </w:t>
      </w:r>
      <w:r w:rsidRPr="0015333D">
        <w:rPr>
          <w:u w:val="none" w:color="E5007E"/>
        </w:rPr>
        <w:tab/>
      </w:r>
      <w:r>
        <w:rPr>
          <w:u w:val="thick" w:color="E5007E"/>
        </w:rPr>
        <w:t xml:space="preserve">DOS CANAIS E FORMAS DE CONCENTRAÇÃO DOS SERVIÇOS </w:t>
      </w:r>
    </w:p>
    <w:p w14:paraId="30CF67CE" w14:textId="5F7ED814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5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1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O ADERENTE</w:t>
      </w:r>
      <w:r w:rsidRPr="0015333D">
        <w:rPr>
          <w:rFonts w:ascii="Open Sans" w:hAnsi="Open Sans" w:cs="Open Sans"/>
          <w:sz w:val="20"/>
          <w:szCs w:val="20"/>
        </w:rPr>
        <w:t xml:space="preserve"> </w:t>
      </w:r>
      <w:r w:rsidR="00715A8D">
        <w:rPr>
          <w:rFonts w:ascii="Open Sans" w:hAnsi="Open Sans" w:cs="Open Sans"/>
          <w:sz w:val="20"/>
          <w:szCs w:val="20"/>
        </w:rPr>
        <w:t xml:space="preserve">irá </w:t>
      </w:r>
      <w:r w:rsidRPr="0015333D">
        <w:rPr>
          <w:rFonts w:ascii="Open Sans" w:hAnsi="Open Sans" w:cs="Open Sans"/>
          <w:sz w:val="20"/>
          <w:szCs w:val="20"/>
        </w:rPr>
        <w:t xml:space="preserve">contratar os Serviços de exibição e confirmação do QR </w:t>
      </w:r>
      <w:proofErr w:type="spellStart"/>
      <w:r w:rsidRPr="0015333D">
        <w:rPr>
          <w:rFonts w:ascii="Open Sans" w:hAnsi="Open Sans" w:cs="Open Sans"/>
          <w:sz w:val="20"/>
          <w:szCs w:val="20"/>
        </w:rPr>
        <w:t>Code</w:t>
      </w:r>
      <w:proofErr w:type="spellEnd"/>
      <w:r w:rsidRPr="0015333D">
        <w:rPr>
          <w:rFonts w:ascii="Open Sans" w:hAnsi="Open Sans" w:cs="Open Sans"/>
          <w:sz w:val="20"/>
          <w:szCs w:val="20"/>
        </w:rPr>
        <w:t xml:space="preserve"> do </w:t>
      </w:r>
      <w:r w:rsidRPr="00861317">
        <w:rPr>
          <w:rFonts w:ascii="Open Sans" w:hAnsi="Open Sans" w:cs="Open Sans"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 xml:space="preserve"> através da Central de Relacionamento, mediante o aceite:</w:t>
      </w:r>
    </w:p>
    <w:p w14:paraId="1FCE1DE8" w14:textId="77777777" w:rsidR="007B5C60" w:rsidRPr="0015333D" w:rsidRDefault="007B5C60" w:rsidP="007B5C60">
      <w:pPr>
        <w:spacing w:before="120" w:after="120" w:line="288" w:lineRule="auto"/>
        <w:ind w:firstLine="851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  <w14:ligatures w14:val="none"/>
        </w:rPr>
        <w:t>I.</w:t>
      </w:r>
      <w:r w:rsidRPr="00A136E6">
        <w:rPr>
          <w:rFonts w:ascii="Open Sans" w:hAnsi="Open Sans" w:cs="Open Sans"/>
          <w:b/>
          <w:bCs/>
          <w:sz w:val="20"/>
          <w:szCs w:val="20"/>
          <w:u w:color="E5007E"/>
          <w14:ligatures w14:val="none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5333D">
        <w:rPr>
          <w:rFonts w:ascii="Open Sans" w:hAnsi="Open Sans" w:cs="Open Sans"/>
          <w:sz w:val="20"/>
          <w:szCs w:val="20"/>
        </w:rPr>
        <w:t xml:space="preserve">aos </w:t>
      </w:r>
      <w:r w:rsidRPr="00C245AD">
        <w:rPr>
          <w:rFonts w:ascii="Open Sans" w:hAnsi="Open Sans" w:cs="Open Sans"/>
          <w:sz w:val="20"/>
          <w:szCs w:val="20"/>
        </w:rPr>
        <w:t>TERMOS E CONDIÇÕES GERAIS À ADESÃO AOS SISTEMAS DE SERVIÇOS E SOLUÇÕES ENTREPAY</w:t>
      </w:r>
      <w:r>
        <w:rPr>
          <w:rFonts w:ascii="Open Sans" w:hAnsi="Open Sans" w:cs="Open Sans"/>
          <w:sz w:val="20"/>
          <w:szCs w:val="20"/>
        </w:rPr>
        <w:t>,</w:t>
      </w:r>
      <w:r w:rsidRPr="00C245AD" w:rsidDel="00C245AD">
        <w:rPr>
          <w:rFonts w:ascii="Open Sans" w:hAnsi="Open Sans" w:cs="Open Sans"/>
          <w:sz w:val="20"/>
          <w:szCs w:val="20"/>
        </w:rPr>
        <w:t xml:space="preserve"> </w:t>
      </w:r>
      <w:r w:rsidRPr="0015333D">
        <w:rPr>
          <w:rFonts w:ascii="Open Sans" w:hAnsi="Open Sans" w:cs="Open Sans"/>
          <w:sz w:val="20"/>
          <w:szCs w:val="20"/>
        </w:rPr>
        <w:t>quando contratados.</w:t>
      </w:r>
    </w:p>
    <w:p w14:paraId="415E1F7A" w14:textId="77777777" w:rsidR="007B5C60" w:rsidRPr="0015333D" w:rsidRDefault="007B5C60" w:rsidP="007B5C60">
      <w:pPr>
        <w:spacing w:before="120" w:after="120" w:line="288" w:lineRule="auto"/>
        <w:ind w:firstLine="851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  <w14:ligatures w14:val="none"/>
        </w:rPr>
        <w:t>II.</w:t>
      </w:r>
      <w:r w:rsidRPr="00A136E6">
        <w:rPr>
          <w:rFonts w:ascii="Open Sans" w:hAnsi="Open Sans" w:cs="Open Sans"/>
          <w:b/>
          <w:bCs/>
          <w:sz w:val="20"/>
          <w:szCs w:val="20"/>
          <w:u w:color="E5007E"/>
          <w14:ligatures w14:val="none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5333D">
        <w:rPr>
          <w:rFonts w:ascii="Open Sans" w:hAnsi="Open Sans" w:cs="Open Sans"/>
          <w:sz w:val="20"/>
          <w:szCs w:val="20"/>
        </w:rPr>
        <w:t>na gravação de voz quando contratados pela Central de Relacionamento.</w:t>
      </w:r>
    </w:p>
    <w:p w14:paraId="52EA6F20" w14:textId="77777777" w:rsidR="007B5C60" w:rsidRPr="0015333D" w:rsidRDefault="007B5C60" w:rsidP="007B5C60">
      <w:pPr>
        <w:spacing w:before="120" w:after="120" w:line="288" w:lineRule="auto"/>
        <w:ind w:firstLine="851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  <w14:ligatures w14:val="none"/>
        </w:rPr>
        <w:t>III.</w:t>
      </w:r>
      <w:r w:rsidRPr="00A136E6">
        <w:rPr>
          <w:rFonts w:ascii="Open Sans" w:hAnsi="Open Sans" w:cs="Open Sans"/>
          <w:b/>
          <w:bCs/>
          <w:sz w:val="20"/>
          <w:szCs w:val="20"/>
          <w:u w:color="E5007E"/>
          <w14:ligatures w14:val="none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5333D">
        <w:rPr>
          <w:rFonts w:ascii="Open Sans" w:hAnsi="Open Sans" w:cs="Open Sans"/>
          <w:sz w:val="20"/>
          <w:szCs w:val="20"/>
        </w:rPr>
        <w:t>na realização da primeira transação.</w:t>
      </w:r>
    </w:p>
    <w:p w14:paraId="06B5F65F" w14:textId="77777777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5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</w:r>
      <w:r w:rsidRPr="0015333D">
        <w:rPr>
          <w:rFonts w:ascii="Open Sans" w:hAnsi="Open Sans" w:cs="Open Sans"/>
          <w:sz w:val="20"/>
          <w:szCs w:val="20"/>
        </w:rPr>
        <w:t xml:space="preserve">Os Serviços somente estarão disponíveis para contratantes com </w:t>
      </w:r>
      <w:r>
        <w:rPr>
          <w:rFonts w:ascii="Open Sans" w:hAnsi="Open Sans" w:cs="Open Sans"/>
          <w:sz w:val="20"/>
          <w:szCs w:val="20"/>
        </w:rPr>
        <w:t>DOMICÍLIO BANCÁRIO</w:t>
      </w:r>
      <w:r w:rsidRPr="0015333D">
        <w:rPr>
          <w:rFonts w:ascii="Open Sans" w:hAnsi="Open Sans" w:cs="Open Sans"/>
          <w:sz w:val="20"/>
          <w:szCs w:val="20"/>
        </w:rPr>
        <w:t xml:space="preserve"> aprovado pela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.  </w:t>
      </w:r>
    </w:p>
    <w:p w14:paraId="0DB94287" w14:textId="77777777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5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3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</w:r>
      <w:r w:rsidRPr="0015333D">
        <w:rPr>
          <w:rFonts w:ascii="Open Sans" w:hAnsi="Open Sans" w:cs="Open Sans"/>
          <w:sz w:val="20"/>
          <w:szCs w:val="20"/>
        </w:rPr>
        <w:t xml:space="preserve">Para solicitar a prestação de serviços, o </w:t>
      </w:r>
      <w:r>
        <w:rPr>
          <w:rFonts w:ascii="Open Sans" w:hAnsi="Open Sans" w:cs="Open Sans"/>
          <w:sz w:val="20"/>
          <w:szCs w:val="20"/>
        </w:rPr>
        <w:t>ADERENTE</w:t>
      </w:r>
      <w:r w:rsidRPr="0015333D">
        <w:rPr>
          <w:rFonts w:ascii="Open Sans" w:hAnsi="Open Sans" w:cs="Open Sans"/>
          <w:sz w:val="20"/>
          <w:szCs w:val="20"/>
        </w:rPr>
        <w:t xml:space="preserve"> deverá apresentar à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 algumas informações exigidas, incluindo (i) sua principal atividade comercial e contrato social e última alteração; (</w:t>
      </w:r>
      <w:proofErr w:type="spellStart"/>
      <w:r w:rsidRPr="0015333D">
        <w:rPr>
          <w:rFonts w:ascii="Open Sans" w:hAnsi="Open Sans" w:cs="Open Sans"/>
          <w:sz w:val="20"/>
          <w:szCs w:val="20"/>
        </w:rPr>
        <w:t>ii</w:t>
      </w:r>
      <w:proofErr w:type="spellEnd"/>
      <w:r w:rsidRPr="0015333D">
        <w:rPr>
          <w:rFonts w:ascii="Open Sans" w:hAnsi="Open Sans" w:cs="Open Sans"/>
          <w:sz w:val="20"/>
          <w:szCs w:val="20"/>
        </w:rPr>
        <w:t>) endereço comercial; (</w:t>
      </w:r>
      <w:proofErr w:type="spellStart"/>
      <w:r w:rsidRPr="0015333D">
        <w:rPr>
          <w:rFonts w:ascii="Open Sans" w:hAnsi="Open Sans" w:cs="Open Sans"/>
          <w:sz w:val="20"/>
          <w:szCs w:val="20"/>
        </w:rPr>
        <w:t>iii</w:t>
      </w:r>
      <w:proofErr w:type="spellEnd"/>
      <w:r w:rsidRPr="0015333D">
        <w:rPr>
          <w:rFonts w:ascii="Open Sans" w:hAnsi="Open Sans" w:cs="Open Sans"/>
          <w:sz w:val="20"/>
          <w:szCs w:val="20"/>
        </w:rPr>
        <w:t>) número de telefone e código de área e os documentos comprobatórios das informações. Também poderão ser coletadas informações sobre seus sócios, conselheiros, diretores e representantes que estejam autorizados a acessar a plataforma, incluindo: (i) nome completo; (</w:t>
      </w:r>
      <w:proofErr w:type="spellStart"/>
      <w:r w:rsidRPr="0015333D">
        <w:rPr>
          <w:rFonts w:ascii="Open Sans" w:hAnsi="Open Sans" w:cs="Open Sans"/>
          <w:sz w:val="20"/>
          <w:szCs w:val="20"/>
        </w:rPr>
        <w:t>ii</w:t>
      </w:r>
      <w:proofErr w:type="spellEnd"/>
      <w:r w:rsidRPr="0015333D">
        <w:rPr>
          <w:rFonts w:ascii="Open Sans" w:hAnsi="Open Sans" w:cs="Open Sans"/>
          <w:sz w:val="20"/>
          <w:szCs w:val="20"/>
        </w:rPr>
        <w:t>) filiação; (</w:t>
      </w:r>
      <w:proofErr w:type="spellStart"/>
      <w:r w:rsidRPr="0015333D">
        <w:rPr>
          <w:rFonts w:ascii="Open Sans" w:hAnsi="Open Sans" w:cs="Open Sans"/>
          <w:sz w:val="20"/>
          <w:szCs w:val="20"/>
        </w:rPr>
        <w:t>iii</w:t>
      </w:r>
      <w:proofErr w:type="spellEnd"/>
      <w:r w:rsidRPr="0015333D">
        <w:rPr>
          <w:rFonts w:ascii="Open Sans" w:hAnsi="Open Sans" w:cs="Open Sans"/>
          <w:sz w:val="20"/>
          <w:szCs w:val="20"/>
        </w:rPr>
        <w:t>) nacionalidade; (</w:t>
      </w:r>
      <w:proofErr w:type="spellStart"/>
      <w:r w:rsidRPr="0015333D">
        <w:rPr>
          <w:rFonts w:ascii="Open Sans" w:hAnsi="Open Sans" w:cs="Open Sans"/>
          <w:sz w:val="20"/>
          <w:szCs w:val="20"/>
        </w:rPr>
        <w:t>iv</w:t>
      </w:r>
      <w:proofErr w:type="spellEnd"/>
      <w:r w:rsidRPr="0015333D">
        <w:rPr>
          <w:rFonts w:ascii="Open Sans" w:hAnsi="Open Sans" w:cs="Open Sans"/>
          <w:sz w:val="20"/>
          <w:szCs w:val="20"/>
        </w:rPr>
        <w:t>) data e local de nascimento; (v) número do documento oficial de identificação legalmente emitido pelas autoridades governamentais; (vi) endereços residencial e comercial completos; (</w:t>
      </w:r>
      <w:proofErr w:type="spellStart"/>
      <w:r w:rsidRPr="0015333D">
        <w:rPr>
          <w:rFonts w:ascii="Open Sans" w:hAnsi="Open Sans" w:cs="Open Sans"/>
          <w:sz w:val="20"/>
          <w:szCs w:val="20"/>
        </w:rPr>
        <w:t>vii</w:t>
      </w:r>
      <w:proofErr w:type="spellEnd"/>
      <w:r w:rsidRPr="0015333D">
        <w:rPr>
          <w:rFonts w:ascii="Open Sans" w:hAnsi="Open Sans" w:cs="Open Sans"/>
          <w:sz w:val="20"/>
          <w:szCs w:val="20"/>
        </w:rPr>
        <w:t>) número de telefone e código de área e (</w:t>
      </w:r>
      <w:proofErr w:type="spellStart"/>
      <w:r w:rsidRPr="0015333D">
        <w:rPr>
          <w:rFonts w:ascii="Open Sans" w:hAnsi="Open Sans" w:cs="Open Sans"/>
          <w:sz w:val="20"/>
          <w:szCs w:val="20"/>
        </w:rPr>
        <w:t>viii</w:t>
      </w:r>
      <w:proofErr w:type="spellEnd"/>
      <w:r w:rsidRPr="0015333D">
        <w:rPr>
          <w:rFonts w:ascii="Open Sans" w:hAnsi="Open Sans" w:cs="Open Sans"/>
          <w:sz w:val="20"/>
          <w:szCs w:val="20"/>
        </w:rPr>
        <w:t xml:space="preserve">) e-mail e os documentos comprobatórios das informações. </w:t>
      </w:r>
    </w:p>
    <w:p w14:paraId="1739E85F" w14:textId="77777777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5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4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</w:r>
      <w:r w:rsidRPr="0015333D">
        <w:rPr>
          <w:rFonts w:ascii="Open Sans" w:hAnsi="Open Sans" w:cs="Open Sans"/>
          <w:sz w:val="20"/>
          <w:szCs w:val="20"/>
        </w:rPr>
        <w:t>O usuário na qualidade de pessoa natural, somente será elegível caso tenha 18 (dezoito) anos completos ou mais no momento do cadastro, tenha capacidade legal para contratar e esteja com a sua situação regular perante o CPF. Já na condição de pessoa jurídica, somente será elegível aquele que possuir CNPJ válido e ativo e estiver devidamente representado por seu representante legal.</w:t>
      </w:r>
    </w:p>
    <w:p w14:paraId="23944840" w14:textId="67BA9F33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5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5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</w:r>
      <w:r w:rsidRPr="0015333D">
        <w:rPr>
          <w:rFonts w:ascii="Open Sans" w:hAnsi="Open Sans" w:cs="Open Sans"/>
          <w:sz w:val="20"/>
          <w:szCs w:val="20"/>
        </w:rPr>
        <w:t xml:space="preserve">A qualquer tempo durante a vigência </w:t>
      </w:r>
      <w:r>
        <w:rPr>
          <w:rFonts w:ascii="Open Sans" w:hAnsi="Open Sans" w:cs="Open Sans"/>
          <w:sz w:val="20"/>
          <w:szCs w:val="20"/>
        </w:rPr>
        <w:t>dos</w:t>
      </w:r>
      <w:r w:rsidRPr="0015333D">
        <w:rPr>
          <w:rFonts w:ascii="Open Sans" w:hAnsi="Open Sans" w:cs="Open Sans"/>
          <w:sz w:val="20"/>
          <w:szCs w:val="20"/>
        </w:rPr>
        <w:t xml:space="preserve"> </w:t>
      </w:r>
      <w:r w:rsidRPr="00C245AD">
        <w:rPr>
          <w:rFonts w:ascii="Open Sans" w:hAnsi="Open Sans" w:cs="Open Sans"/>
          <w:sz w:val="20"/>
          <w:szCs w:val="20"/>
        </w:rPr>
        <w:t xml:space="preserve">TERMOS E CONDIÇÕES GERAIS À ADESÃO AOS SISTEMAS DE SERVIÇOS E SOLUÇÕES </w:t>
      </w:r>
      <w:r w:rsidR="00686995" w:rsidRPr="00C245AD">
        <w:rPr>
          <w:rFonts w:ascii="Open Sans" w:hAnsi="Open Sans" w:cs="Open Sans"/>
          <w:sz w:val="20"/>
          <w:szCs w:val="20"/>
        </w:rPr>
        <w:t>ENTREPAY</w:t>
      </w:r>
      <w:r w:rsidR="00686995" w:rsidRPr="00C245AD" w:rsidDel="00C245AD">
        <w:rPr>
          <w:rFonts w:ascii="Open Sans" w:hAnsi="Open Sans" w:cs="Open Sans"/>
          <w:sz w:val="20"/>
          <w:szCs w:val="20"/>
        </w:rPr>
        <w:t>,</w:t>
      </w:r>
      <w:r w:rsidRPr="0015333D">
        <w:rPr>
          <w:rFonts w:ascii="Open Sans" w:hAnsi="Open Sans" w:cs="Open Sans"/>
          <w:sz w:val="20"/>
          <w:szCs w:val="20"/>
        </w:rPr>
        <w:t xml:space="preserve"> 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 poderá exigir informações e solicitar documentações adicionais do usuário para verificar a titularidade ou o controle da empresa ora </w:t>
      </w:r>
      <w:r>
        <w:rPr>
          <w:rFonts w:ascii="Open Sans" w:hAnsi="Open Sans" w:cs="Open Sans"/>
          <w:sz w:val="20"/>
          <w:szCs w:val="20"/>
        </w:rPr>
        <w:t>ADERENTE</w:t>
      </w:r>
      <w:r w:rsidRPr="0015333D">
        <w:rPr>
          <w:rFonts w:ascii="Open Sans" w:hAnsi="Open Sans" w:cs="Open Sans"/>
          <w:sz w:val="20"/>
          <w:szCs w:val="20"/>
        </w:rPr>
        <w:t xml:space="preserve">. Sendo que caso não seja apresentada as informações e/ou documentações solicitadas, 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 poderá suspender a utilização dos serviços.</w:t>
      </w:r>
    </w:p>
    <w:p w14:paraId="0AA47A86" w14:textId="77777777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5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6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995A5A">
        <w:rPr>
          <w:rFonts w:ascii="Open Sans" w:hAnsi="Open Sans" w:cs="Open Sans"/>
          <w:sz w:val="20"/>
          <w:szCs w:val="20"/>
        </w:rPr>
        <w:tab/>
      </w:r>
      <w:r w:rsidRPr="0015333D">
        <w:rPr>
          <w:rFonts w:ascii="Open Sans" w:hAnsi="Open Sans" w:cs="Open Sans"/>
          <w:sz w:val="20"/>
          <w:szCs w:val="20"/>
        </w:rPr>
        <w:t>Após a vinculação e validação da sua Chave, o seu Meio de Captura já poderá ser habilitado.</w:t>
      </w:r>
    </w:p>
    <w:p w14:paraId="62FD0DCA" w14:textId="02011AAF" w:rsidR="007B5C60" w:rsidRDefault="007B5C60" w:rsidP="007B5C60">
      <w:pPr>
        <w:pStyle w:val="Ttulo1"/>
        <w:spacing w:before="120" w:after="120" w:line="288" w:lineRule="auto"/>
        <w:ind w:left="0"/>
        <w:rPr>
          <w:u w:val="thick" w:color="E5007E"/>
        </w:rPr>
      </w:pPr>
      <w:r>
        <w:rPr>
          <w:u w:val="thick" w:color="E5007E"/>
        </w:rPr>
        <w:t>6</w:t>
      </w:r>
      <w:r w:rsidRPr="00D452F1">
        <w:rPr>
          <w:u w:val="thick" w:color="E5007E"/>
        </w:rPr>
        <w:t>.</w:t>
      </w:r>
      <w:r w:rsidRPr="0015333D">
        <w:rPr>
          <w:u w:val="none" w:color="E5007E"/>
        </w:rPr>
        <w:t xml:space="preserve"> </w:t>
      </w:r>
      <w:r w:rsidRPr="0015333D">
        <w:rPr>
          <w:u w:val="none" w:color="E5007E"/>
        </w:rPr>
        <w:tab/>
      </w:r>
      <w:r>
        <w:rPr>
          <w:u w:val="thick" w:color="E5007E"/>
        </w:rPr>
        <w:t xml:space="preserve">DA TARIFA </w:t>
      </w:r>
    </w:p>
    <w:p w14:paraId="2106F78B" w14:textId="3A48D436" w:rsidR="007B5C60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6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1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15333D">
        <w:rPr>
          <w:rFonts w:ascii="Open Sans" w:hAnsi="Open Sans" w:cs="Open Sans"/>
          <w:sz w:val="20"/>
          <w:szCs w:val="20"/>
        </w:rPr>
        <w:t xml:space="preserve">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 cobrará uma Tarifa pela prestação de serviços pelo recebimento (processamento) dos valores das suas vendas, por transação efetuada através de transações de </w:t>
      </w:r>
      <w:r w:rsidRPr="00A22E9F">
        <w:rPr>
          <w:rFonts w:ascii="Open Sans" w:hAnsi="Open Sans" w:cs="Open Sans"/>
          <w:bCs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>, conforme tabela de valores acordadas entre as partes e disponível n</w:t>
      </w:r>
      <w:r>
        <w:rPr>
          <w:rFonts w:ascii="Open Sans" w:hAnsi="Open Sans" w:cs="Open Sans"/>
          <w:sz w:val="20"/>
          <w:szCs w:val="20"/>
        </w:rPr>
        <w:t xml:space="preserve">o </w:t>
      </w:r>
      <w:r w:rsidR="0076254D" w:rsidRPr="0076254D">
        <w:rPr>
          <w:rFonts w:ascii="Open Sans" w:hAnsi="Open Sans" w:cs="Open Sans"/>
          <w:sz w:val="20"/>
          <w:szCs w:val="20"/>
        </w:rPr>
        <w:t>FORMULÁRIO DE CONTRATAÇÃO.</w:t>
      </w:r>
    </w:p>
    <w:p w14:paraId="23535E53" w14:textId="77777777" w:rsidR="007B5C60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lastRenderedPageBreak/>
        <w:t>6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15333D">
        <w:rPr>
          <w:rFonts w:ascii="Open Sans" w:hAnsi="Open Sans" w:cs="Open Sans"/>
          <w:sz w:val="20"/>
          <w:szCs w:val="20"/>
        </w:rPr>
        <w:t xml:space="preserve">O valor mínimo da franquia reflete o montante mínimo cobrado caso o </w:t>
      </w:r>
      <w:r>
        <w:rPr>
          <w:rFonts w:ascii="Open Sans" w:hAnsi="Open Sans" w:cs="Open Sans"/>
          <w:sz w:val="20"/>
          <w:szCs w:val="20"/>
        </w:rPr>
        <w:t>ADERENTE</w:t>
      </w:r>
      <w:r w:rsidRPr="0015333D">
        <w:rPr>
          <w:rFonts w:ascii="Open Sans" w:hAnsi="Open Sans" w:cs="Open Sans"/>
          <w:sz w:val="20"/>
          <w:szCs w:val="20"/>
        </w:rPr>
        <w:t xml:space="preserve"> não alcance a quantia mínim</w:t>
      </w:r>
      <w:r>
        <w:rPr>
          <w:rFonts w:ascii="Open Sans" w:hAnsi="Open Sans" w:cs="Open Sans"/>
          <w:sz w:val="20"/>
          <w:szCs w:val="20"/>
        </w:rPr>
        <w:t>a</w:t>
      </w:r>
      <w:r w:rsidRPr="0015333D">
        <w:rPr>
          <w:rFonts w:ascii="Open Sans" w:hAnsi="Open Sans" w:cs="Open Sans"/>
          <w:sz w:val="20"/>
          <w:szCs w:val="20"/>
        </w:rPr>
        <w:t xml:space="preserve"> de </w:t>
      </w:r>
      <w:r>
        <w:rPr>
          <w:rFonts w:ascii="Open Sans" w:hAnsi="Open Sans" w:cs="Open Sans"/>
          <w:sz w:val="20"/>
          <w:szCs w:val="20"/>
        </w:rPr>
        <w:t>TRANSAÇÕES</w:t>
      </w:r>
      <w:r w:rsidRPr="0015333D">
        <w:rPr>
          <w:rFonts w:ascii="Open Sans" w:hAnsi="Open Sans" w:cs="Open Sans"/>
          <w:sz w:val="20"/>
          <w:szCs w:val="20"/>
        </w:rPr>
        <w:t xml:space="preserve"> estipulada pelo plano contratado. Quando o cálculo das tarifas para cobranças e transferências excederem o valor da Franquia Mínima, o montante faturado será o total dos serviços utilizados.</w:t>
      </w:r>
    </w:p>
    <w:p w14:paraId="41D29403" w14:textId="2DE26225" w:rsidR="009F7379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 w:rsidRPr="009F7379">
        <w:rPr>
          <w:rFonts w:ascii="Open Sans" w:hAnsi="Open Sans" w:cs="Open Sans"/>
          <w:b/>
          <w:bCs/>
          <w:sz w:val="20"/>
          <w:szCs w:val="20"/>
          <w:u w:val="thick" w:color="E5007E"/>
        </w:rPr>
        <w:t>6.3.</w:t>
      </w:r>
      <w:r w:rsidRPr="009F7379">
        <w:rPr>
          <w:rFonts w:ascii="Open Sans" w:hAnsi="Open Sans" w:cs="Open Sans"/>
          <w:sz w:val="20"/>
          <w:szCs w:val="20"/>
        </w:rPr>
        <w:t xml:space="preserve"> O plano escolhido pelo </w:t>
      </w:r>
      <w:r w:rsidR="009F7379" w:rsidRPr="009F7379">
        <w:rPr>
          <w:rFonts w:ascii="Open Sans" w:hAnsi="Open Sans" w:cs="Open Sans"/>
          <w:sz w:val="20"/>
          <w:szCs w:val="20"/>
        </w:rPr>
        <w:t>ADERENTE</w:t>
      </w:r>
      <w:r w:rsidRPr="009F7379">
        <w:rPr>
          <w:rFonts w:ascii="Open Sans" w:hAnsi="Open Sans" w:cs="Open Sans"/>
          <w:sz w:val="20"/>
          <w:szCs w:val="20"/>
        </w:rPr>
        <w:t xml:space="preserve"> será ativado no ato do cadastro. </w:t>
      </w:r>
      <w:r w:rsidR="009F7379" w:rsidRPr="009F7379">
        <w:rPr>
          <w:rFonts w:ascii="Open Sans" w:hAnsi="Open Sans" w:cs="Open Sans"/>
          <w:sz w:val="20"/>
          <w:szCs w:val="20"/>
        </w:rPr>
        <w:t>A primeira fatura</w:t>
      </w:r>
      <w:r w:rsidRPr="009F7379">
        <w:rPr>
          <w:rFonts w:ascii="Open Sans" w:hAnsi="Open Sans" w:cs="Open Sans"/>
          <w:sz w:val="20"/>
          <w:szCs w:val="20"/>
        </w:rPr>
        <w:t xml:space="preserve"> será cobrad</w:t>
      </w:r>
      <w:r w:rsidR="009F7379" w:rsidRPr="009F7379">
        <w:rPr>
          <w:rFonts w:ascii="Open Sans" w:hAnsi="Open Sans" w:cs="Open Sans"/>
          <w:sz w:val="20"/>
          <w:szCs w:val="20"/>
        </w:rPr>
        <w:t>a no 15º (décimo quinto) dia do mês posterior a prestação do serviço, respeitando a regra da franquia mínima. Se o pagamento não for realizado em até 10 (dez) dias após o vencimento da fatura, o acesso a API será suspenso.</w:t>
      </w:r>
    </w:p>
    <w:p w14:paraId="23235C7E" w14:textId="1B1ADCA8" w:rsidR="00AD182A" w:rsidRDefault="00AD182A" w:rsidP="009F7379">
      <w:pPr>
        <w:spacing w:before="120" w:after="120" w:line="288" w:lineRule="auto"/>
        <w:ind w:firstLine="708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6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9F7379">
        <w:rPr>
          <w:rFonts w:ascii="Open Sans" w:hAnsi="Open Sans" w:cs="Open Sans"/>
          <w:b/>
          <w:bCs/>
          <w:sz w:val="20"/>
          <w:szCs w:val="20"/>
          <w:u w:val="thick" w:color="E5007E"/>
        </w:rPr>
        <w:t>3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9F7379">
        <w:rPr>
          <w:rFonts w:ascii="Open Sans" w:hAnsi="Open Sans" w:cs="Open Sans"/>
          <w:b/>
          <w:bCs/>
          <w:sz w:val="20"/>
          <w:szCs w:val="20"/>
          <w:u w:val="thick" w:color="E5007E"/>
        </w:rPr>
        <w:t>1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15333D">
        <w:rPr>
          <w:rFonts w:ascii="Open Sans" w:hAnsi="Open Sans" w:cs="Open Sans"/>
          <w:sz w:val="20"/>
          <w:szCs w:val="20"/>
        </w:rPr>
        <w:t xml:space="preserve">Planos com vencimento no dia 15 (quinze). No dia 01 (um) do mês </w:t>
      </w:r>
      <w:r w:rsidR="009F7379" w:rsidRPr="009F7379">
        <w:rPr>
          <w:rFonts w:ascii="Open Sans" w:hAnsi="Open Sans" w:cs="Open Sans"/>
          <w:sz w:val="20"/>
          <w:szCs w:val="20"/>
        </w:rPr>
        <w:t xml:space="preserve">subsequente à prestação de serviços </w:t>
      </w:r>
      <w:r w:rsidRPr="0015333D">
        <w:rPr>
          <w:rFonts w:ascii="Open Sans" w:hAnsi="Open Sans" w:cs="Open Sans"/>
          <w:sz w:val="20"/>
          <w:szCs w:val="20"/>
        </w:rPr>
        <w:t xml:space="preserve">o sistema apura o cálculo dos serviços consumidos pelo </w:t>
      </w:r>
      <w:r w:rsidR="009F7379">
        <w:rPr>
          <w:rFonts w:ascii="Open Sans" w:hAnsi="Open Sans" w:cs="Open Sans"/>
          <w:sz w:val="20"/>
          <w:szCs w:val="20"/>
        </w:rPr>
        <w:t xml:space="preserve">Aderente </w:t>
      </w:r>
      <w:r w:rsidRPr="0015333D">
        <w:rPr>
          <w:rFonts w:ascii="Open Sans" w:hAnsi="Open Sans" w:cs="Open Sans"/>
          <w:sz w:val="20"/>
          <w:szCs w:val="20"/>
        </w:rPr>
        <w:t xml:space="preserve">e gera a fatura em formato QR CODE </w:t>
      </w:r>
      <w:r w:rsidRPr="00A52A0D">
        <w:rPr>
          <w:rFonts w:ascii="Open Sans" w:hAnsi="Open Sans" w:cs="Open Sans"/>
          <w:bCs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 xml:space="preserve"> com vencimento para o dia 15 (quinze).</w:t>
      </w:r>
    </w:p>
    <w:p w14:paraId="4A829E36" w14:textId="5A2F0BAB" w:rsidR="009F7379" w:rsidRDefault="009F7379" w:rsidP="009F7379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6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4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15333D">
        <w:rPr>
          <w:rFonts w:ascii="Open Sans" w:hAnsi="Open Sans" w:cs="Open Sans"/>
          <w:sz w:val="20"/>
          <w:szCs w:val="20"/>
        </w:rPr>
        <w:t xml:space="preserve">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 poderá cobrar o setup inicial do projeto, </w:t>
      </w:r>
      <w:proofErr w:type="spellStart"/>
      <w:r w:rsidRPr="00B50084">
        <w:rPr>
          <w:rFonts w:ascii="Open Sans" w:hAnsi="Open Sans" w:cs="Open Sans"/>
          <w:i/>
          <w:iCs/>
          <w:sz w:val="20"/>
          <w:szCs w:val="20"/>
        </w:rPr>
        <w:t>onboarding</w:t>
      </w:r>
      <w:proofErr w:type="spellEnd"/>
      <w:r w:rsidRPr="0015333D">
        <w:rPr>
          <w:rFonts w:ascii="Open Sans" w:hAnsi="Open Sans" w:cs="Open Sans"/>
          <w:sz w:val="20"/>
          <w:szCs w:val="20"/>
        </w:rPr>
        <w:t>, implantação do ambiente, suporte de integração - API, cujo valores e condições constam no FORMULÁRIO DE CONTRATAÇÃO</w:t>
      </w:r>
      <w:r>
        <w:rPr>
          <w:rFonts w:ascii="Open Sans" w:hAnsi="Open Sans" w:cs="Open Sans"/>
          <w:sz w:val="20"/>
          <w:szCs w:val="20"/>
        </w:rPr>
        <w:t xml:space="preserve">, </w:t>
      </w:r>
      <w:r w:rsidRPr="0015333D">
        <w:rPr>
          <w:rFonts w:ascii="Open Sans" w:hAnsi="Open Sans" w:cs="Open Sans"/>
          <w:sz w:val="20"/>
          <w:szCs w:val="20"/>
        </w:rPr>
        <w:t>co</w:t>
      </w:r>
      <w:r>
        <w:rPr>
          <w:rFonts w:ascii="Open Sans" w:hAnsi="Open Sans" w:cs="Open Sans"/>
          <w:sz w:val="20"/>
          <w:szCs w:val="20"/>
        </w:rPr>
        <w:t>n</w:t>
      </w:r>
      <w:r w:rsidRPr="0015333D">
        <w:rPr>
          <w:rFonts w:ascii="Open Sans" w:hAnsi="Open Sans" w:cs="Open Sans"/>
          <w:sz w:val="20"/>
          <w:szCs w:val="20"/>
        </w:rPr>
        <w:t xml:space="preserve">tendo a tabela de valores acordadas entre as partes e disponível </w:t>
      </w:r>
      <w:r>
        <w:rPr>
          <w:rFonts w:ascii="Open Sans" w:hAnsi="Open Sans" w:cs="Open Sans"/>
          <w:sz w:val="20"/>
          <w:szCs w:val="20"/>
        </w:rPr>
        <w:t>no PORTAL ENTREPAY</w:t>
      </w:r>
      <w:r w:rsidRPr="0015333D">
        <w:rPr>
          <w:rFonts w:ascii="Open Sans" w:hAnsi="Open Sans" w:cs="Open Sans"/>
          <w:sz w:val="20"/>
          <w:szCs w:val="20"/>
        </w:rPr>
        <w:t>.</w:t>
      </w:r>
    </w:p>
    <w:p w14:paraId="0FFC6A1E" w14:textId="51869AD6" w:rsidR="009F7379" w:rsidRPr="0015333D" w:rsidRDefault="009F7379" w:rsidP="009F7379">
      <w:pPr>
        <w:spacing w:before="120" w:after="120" w:line="288" w:lineRule="auto"/>
        <w:ind w:firstLine="708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6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4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1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715A8D">
        <w:rPr>
          <w:rFonts w:ascii="Open Sans" w:hAnsi="Open Sans" w:cs="Open Sans"/>
          <w:sz w:val="20"/>
          <w:szCs w:val="20"/>
        </w:rPr>
        <w:t xml:space="preserve">Em caso de atraso no pagamento pela ADERENTE, sobre o valor devido incidirá multa de 2% (dois por cento) e juros de 1% (um por cento) ao mês, </w:t>
      </w:r>
      <w:r w:rsidRPr="00715A8D">
        <w:rPr>
          <w:rFonts w:ascii="Open Sans" w:hAnsi="Open Sans" w:cs="Open Sans"/>
          <w:i/>
          <w:iCs/>
          <w:sz w:val="20"/>
          <w:szCs w:val="20"/>
        </w:rPr>
        <w:t>pro rata die</w:t>
      </w:r>
      <w:r w:rsidRPr="00715A8D">
        <w:rPr>
          <w:rFonts w:ascii="Open Sans" w:hAnsi="Open Sans" w:cs="Open Sans"/>
          <w:sz w:val="20"/>
          <w:szCs w:val="20"/>
        </w:rPr>
        <w:t>.</w:t>
      </w:r>
    </w:p>
    <w:p w14:paraId="1E333CAB" w14:textId="11BC74D5" w:rsidR="007B5C60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6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9F7379">
        <w:rPr>
          <w:rFonts w:ascii="Open Sans" w:hAnsi="Open Sans" w:cs="Open Sans"/>
          <w:b/>
          <w:bCs/>
          <w:sz w:val="20"/>
          <w:szCs w:val="20"/>
          <w:u w:val="thick" w:color="E5007E"/>
        </w:rPr>
        <w:t>5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15333D">
        <w:rPr>
          <w:rFonts w:ascii="Open Sans" w:hAnsi="Open Sans" w:cs="Open Sans"/>
          <w:sz w:val="20"/>
          <w:szCs w:val="20"/>
        </w:rPr>
        <w:t xml:space="preserve">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 poderá instituir, alterar novas Tarifas ou modalidades de remuneração pelos serviços prestados, modificar ou reajustar as vigentes. Em havendo a alteração do valor da Tarifa, a primeira transação </w:t>
      </w:r>
      <w:r w:rsidRPr="00A52A0D">
        <w:rPr>
          <w:rFonts w:ascii="Open Sans" w:hAnsi="Open Sans" w:cs="Open Sans"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 xml:space="preserve"> recebida configurará a aceitação da nova Tarifa.</w:t>
      </w:r>
    </w:p>
    <w:p w14:paraId="37FE745D" w14:textId="23100739" w:rsidR="009F7379" w:rsidRPr="0015333D" w:rsidRDefault="009F7379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 w:rsidRPr="009F7379">
        <w:rPr>
          <w:rFonts w:ascii="Open Sans" w:hAnsi="Open Sans" w:cs="Open Sans"/>
          <w:b/>
          <w:bCs/>
          <w:sz w:val="20"/>
          <w:szCs w:val="20"/>
          <w:u w:val="thick" w:color="E5007E"/>
        </w:rPr>
        <w:t>6.6.</w:t>
      </w:r>
      <w:r w:rsidRPr="009F7379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9F7379">
        <w:rPr>
          <w:rFonts w:ascii="Open Sans" w:hAnsi="Open Sans" w:cs="Open Sans"/>
          <w:sz w:val="20"/>
          <w:szCs w:val="20"/>
        </w:rPr>
        <w:t xml:space="preserve">O pagamento da Tarifa </w:t>
      </w:r>
      <w:r w:rsidRPr="009F7379">
        <w:rPr>
          <w:rFonts w:ascii="Open Sans" w:hAnsi="Open Sans" w:cs="Open Sans"/>
          <w:b/>
          <w:bCs/>
          <w:sz w:val="20"/>
          <w:szCs w:val="20"/>
        </w:rPr>
        <w:t xml:space="preserve">PIX </w:t>
      </w:r>
      <w:r w:rsidRPr="009F7379">
        <w:rPr>
          <w:rFonts w:ascii="Open Sans" w:hAnsi="Open Sans" w:cs="Open Sans"/>
          <w:sz w:val="20"/>
          <w:szCs w:val="20"/>
        </w:rPr>
        <w:t>poderá ser realizado mediante desconto do valor do repasse devido ao ADERENTE dos serviços e soluções em razão da Transação, acrescido das demais tarifas e encargos aplicáveis, incluindo eventual remuneração ao Parceiro conforme acordada pelo aderente dos serviços e soluções.</w:t>
      </w:r>
    </w:p>
    <w:p w14:paraId="7951DAF0" w14:textId="688250D4" w:rsidR="007B5C60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6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E476B8">
        <w:rPr>
          <w:rFonts w:ascii="Open Sans" w:hAnsi="Open Sans" w:cs="Open Sans"/>
          <w:b/>
          <w:bCs/>
          <w:sz w:val="20"/>
          <w:szCs w:val="20"/>
          <w:u w:val="thick" w:color="E5007E"/>
        </w:rPr>
        <w:t>7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15333D">
        <w:rPr>
          <w:rFonts w:ascii="Open Sans" w:hAnsi="Open Sans" w:cs="Open Sans"/>
          <w:sz w:val="20"/>
          <w:szCs w:val="20"/>
        </w:rPr>
        <w:t xml:space="preserve">O </w:t>
      </w:r>
      <w:r>
        <w:rPr>
          <w:rFonts w:ascii="Open Sans" w:hAnsi="Open Sans" w:cs="Open Sans"/>
          <w:sz w:val="20"/>
          <w:szCs w:val="20"/>
        </w:rPr>
        <w:t>ADERENTE</w:t>
      </w:r>
      <w:r w:rsidRPr="0015333D">
        <w:rPr>
          <w:rFonts w:ascii="Open Sans" w:hAnsi="Open Sans" w:cs="Open Sans"/>
          <w:sz w:val="20"/>
          <w:szCs w:val="20"/>
        </w:rPr>
        <w:t xml:space="preserve"> dos serviços e soluções terá prazo de 10 (dez) dias para apontar eventual divergência ou incorreção em relação a qualquer valor pago, inclusive em caso de retenções e compensações. Após esse prazo, o aderente dos serviços e soluções dará plena e definitiva quitação à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>.</w:t>
      </w:r>
    </w:p>
    <w:p w14:paraId="3462D6DD" w14:textId="0EC76742" w:rsidR="009F7379" w:rsidRPr="00AD182A" w:rsidRDefault="009F7379" w:rsidP="009F7379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 w:rsidRPr="00AD182A">
        <w:rPr>
          <w:rFonts w:ascii="Open Sans" w:hAnsi="Open Sans" w:cs="Open Sans"/>
          <w:b/>
          <w:bCs/>
          <w:sz w:val="20"/>
          <w:szCs w:val="20"/>
          <w:u w:val="thick" w:color="E5007E"/>
        </w:rPr>
        <w:t>6.</w:t>
      </w:r>
      <w:r w:rsidR="00E476B8">
        <w:rPr>
          <w:rFonts w:ascii="Open Sans" w:hAnsi="Open Sans" w:cs="Open Sans"/>
          <w:b/>
          <w:bCs/>
          <w:sz w:val="20"/>
          <w:szCs w:val="20"/>
          <w:u w:val="thick" w:color="E5007E"/>
        </w:rPr>
        <w:t>8</w:t>
      </w:r>
      <w:r w:rsidRPr="00AD182A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AD182A">
        <w:rPr>
          <w:rFonts w:ascii="Open Sans" w:hAnsi="Open Sans" w:cs="Open Sans"/>
          <w:sz w:val="20"/>
          <w:szCs w:val="20"/>
        </w:rPr>
        <w:t xml:space="preserve"> A </w:t>
      </w:r>
      <w:r w:rsidRPr="00AD182A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AD182A">
        <w:rPr>
          <w:rFonts w:ascii="Open Sans" w:hAnsi="Open Sans" w:cs="Open Sans"/>
          <w:sz w:val="20"/>
          <w:szCs w:val="20"/>
        </w:rPr>
        <w:t xml:space="preserve">, está dispensada da emissão da Nota Fiscal de Serviços Eletrônica – NFS-e, nos termos dos artigos 81, 86, §6º, e 128 do Decreto Municipal nº 53.151/2012, bem como do artigo 1º, inciso IV, da Instrução Normativa SF/SUREM nº 10/2011. Desse modo, A emissão da NFS-e pela </w:t>
      </w:r>
      <w:r w:rsidRPr="00AD182A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AD182A">
        <w:rPr>
          <w:rFonts w:ascii="Open Sans" w:hAnsi="Open Sans" w:cs="Open Sans"/>
          <w:sz w:val="20"/>
          <w:szCs w:val="20"/>
        </w:rPr>
        <w:t xml:space="preserve"> é facultativa, não configurando obrigação acessória nos termos da legislação vigente, sendo que sua ausência não implica inadimplemento contratual ou infração fiscal.</w:t>
      </w:r>
    </w:p>
    <w:p w14:paraId="54490FC3" w14:textId="77777777" w:rsidR="007B5C60" w:rsidRDefault="007B5C60" w:rsidP="007B5C60">
      <w:pPr>
        <w:pStyle w:val="Ttulo1"/>
        <w:spacing w:before="120" w:after="120" w:line="288" w:lineRule="auto"/>
        <w:ind w:left="0"/>
        <w:rPr>
          <w:u w:val="thick" w:color="E5007E"/>
        </w:rPr>
      </w:pPr>
      <w:r>
        <w:rPr>
          <w:u w:val="thick" w:color="E5007E"/>
        </w:rPr>
        <w:t>7</w:t>
      </w:r>
      <w:r w:rsidRPr="00D452F1">
        <w:rPr>
          <w:u w:val="thick" w:color="E5007E"/>
        </w:rPr>
        <w:t>.</w:t>
      </w:r>
      <w:r w:rsidRPr="0015333D">
        <w:rPr>
          <w:u w:val="none" w:color="E5007E"/>
        </w:rPr>
        <w:t xml:space="preserve"> </w:t>
      </w:r>
      <w:r w:rsidRPr="0015333D">
        <w:rPr>
          <w:u w:val="none" w:color="E5007E"/>
        </w:rPr>
        <w:tab/>
      </w:r>
      <w:r>
        <w:rPr>
          <w:u w:val="thick" w:color="E5007E"/>
        </w:rPr>
        <w:t>DAS CHAVES</w:t>
      </w:r>
    </w:p>
    <w:p w14:paraId="11EE9F4F" w14:textId="052AAEC6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7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1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="00441C05" w:rsidRPr="00441C05">
        <w:rPr>
          <w:rFonts w:ascii="Open Sans" w:hAnsi="Open Sans" w:cs="Open Sans"/>
          <w:sz w:val="20"/>
          <w:szCs w:val="20"/>
        </w:rPr>
        <w:t>Uma das seguintes chaves poderá ser utilizada para vincular as contas transacionais, desde que seja cadastrada previamente no: (i) número de celular; (</w:t>
      </w:r>
      <w:proofErr w:type="spellStart"/>
      <w:r w:rsidR="00441C05" w:rsidRPr="00441C05">
        <w:rPr>
          <w:rFonts w:ascii="Open Sans" w:hAnsi="Open Sans" w:cs="Open Sans"/>
          <w:sz w:val="20"/>
          <w:szCs w:val="20"/>
        </w:rPr>
        <w:t>ii</w:t>
      </w:r>
      <w:proofErr w:type="spellEnd"/>
      <w:r w:rsidR="00441C05" w:rsidRPr="00441C05">
        <w:rPr>
          <w:rFonts w:ascii="Open Sans" w:hAnsi="Open Sans" w:cs="Open Sans"/>
          <w:sz w:val="20"/>
          <w:szCs w:val="20"/>
        </w:rPr>
        <w:t>) endereço de correio eletrônico (e-mail); (</w:t>
      </w:r>
      <w:proofErr w:type="spellStart"/>
      <w:r w:rsidR="00441C05" w:rsidRPr="00441C05">
        <w:rPr>
          <w:rFonts w:ascii="Open Sans" w:hAnsi="Open Sans" w:cs="Open Sans"/>
          <w:sz w:val="20"/>
          <w:szCs w:val="20"/>
        </w:rPr>
        <w:t>iii</w:t>
      </w:r>
      <w:proofErr w:type="spellEnd"/>
      <w:r w:rsidR="00441C05" w:rsidRPr="00441C05">
        <w:rPr>
          <w:rFonts w:ascii="Open Sans" w:hAnsi="Open Sans" w:cs="Open Sans"/>
          <w:sz w:val="20"/>
          <w:szCs w:val="20"/>
        </w:rPr>
        <w:t>) número de inscrição no CPF ou CNPJ; (</w:t>
      </w:r>
      <w:proofErr w:type="spellStart"/>
      <w:r w:rsidR="00441C05" w:rsidRPr="00441C05">
        <w:rPr>
          <w:rFonts w:ascii="Open Sans" w:hAnsi="Open Sans" w:cs="Open Sans"/>
          <w:sz w:val="20"/>
          <w:szCs w:val="20"/>
        </w:rPr>
        <w:t>iv</w:t>
      </w:r>
      <w:proofErr w:type="spellEnd"/>
      <w:r w:rsidR="00441C05" w:rsidRPr="00441C05">
        <w:rPr>
          <w:rFonts w:ascii="Open Sans" w:hAnsi="Open Sans" w:cs="Open Sans"/>
          <w:sz w:val="20"/>
          <w:szCs w:val="20"/>
        </w:rPr>
        <w:t xml:space="preserve">) chave aleatória; (v) banco, agência e conta (“domicílio bancário”). A CHAVE </w:t>
      </w:r>
      <w:r w:rsidR="00441C05" w:rsidRPr="00441C05">
        <w:rPr>
          <w:rFonts w:ascii="Open Sans" w:hAnsi="Open Sans" w:cs="Open Sans"/>
          <w:b/>
          <w:bCs/>
          <w:sz w:val="20"/>
          <w:szCs w:val="20"/>
        </w:rPr>
        <w:t xml:space="preserve">PIX </w:t>
      </w:r>
      <w:r w:rsidR="00441C05" w:rsidRPr="00441C05">
        <w:rPr>
          <w:rFonts w:ascii="Open Sans" w:hAnsi="Open Sans" w:cs="Open Sans"/>
          <w:sz w:val="20"/>
          <w:szCs w:val="20"/>
        </w:rPr>
        <w:t>escolhida obrigatoriamente deve ser vinculada ao aderente</w:t>
      </w:r>
      <w:r w:rsidR="00441C05">
        <w:rPr>
          <w:rFonts w:ascii="Open Sans" w:hAnsi="Open Sans" w:cs="Open Sans"/>
          <w:sz w:val="20"/>
          <w:szCs w:val="20"/>
        </w:rPr>
        <w:t>.</w:t>
      </w:r>
    </w:p>
    <w:p w14:paraId="0A6249A8" w14:textId="77777777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7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15333D">
        <w:rPr>
          <w:rFonts w:ascii="Open Sans" w:hAnsi="Open Sans" w:cs="Open Sans"/>
          <w:sz w:val="20"/>
          <w:szCs w:val="20"/>
        </w:rPr>
        <w:t xml:space="preserve">Se houver a troca de Chave, deverá informar imediatamente à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. Devendo a CHAVE </w:t>
      </w:r>
      <w:r w:rsidRPr="00A52A0D">
        <w:rPr>
          <w:rFonts w:ascii="Open Sans" w:hAnsi="Open Sans" w:cs="Open Sans"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 xml:space="preserve"> ser obrigatoriamente vinculada ao </w:t>
      </w:r>
      <w:r>
        <w:rPr>
          <w:rFonts w:ascii="Open Sans" w:hAnsi="Open Sans" w:cs="Open Sans"/>
          <w:sz w:val="20"/>
          <w:szCs w:val="20"/>
        </w:rPr>
        <w:t>ADERENTE</w:t>
      </w:r>
      <w:r w:rsidRPr="0015333D">
        <w:rPr>
          <w:rFonts w:ascii="Open Sans" w:hAnsi="Open Sans" w:cs="Open Sans"/>
          <w:sz w:val="20"/>
          <w:szCs w:val="20"/>
        </w:rPr>
        <w:t xml:space="preserve">, não podendo ser cadastrada CHAVE </w:t>
      </w:r>
      <w:r w:rsidRPr="00A52A0D">
        <w:rPr>
          <w:rFonts w:ascii="Open Sans" w:hAnsi="Open Sans" w:cs="Open Sans"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 xml:space="preserve"> de pessoa diversa ao </w:t>
      </w:r>
      <w:r>
        <w:rPr>
          <w:rFonts w:ascii="Open Sans" w:hAnsi="Open Sans" w:cs="Open Sans"/>
          <w:sz w:val="20"/>
          <w:szCs w:val="20"/>
        </w:rPr>
        <w:t>ADERENTE.</w:t>
      </w:r>
    </w:p>
    <w:p w14:paraId="77B06F18" w14:textId="77777777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lastRenderedPageBreak/>
        <w:t>7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3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15333D">
        <w:rPr>
          <w:rFonts w:ascii="Open Sans" w:hAnsi="Open Sans" w:cs="Open Sans"/>
          <w:sz w:val="20"/>
          <w:szCs w:val="20"/>
        </w:rPr>
        <w:t>O pagamento do valor líquido das T</w:t>
      </w:r>
      <w:r>
        <w:rPr>
          <w:rFonts w:ascii="Open Sans" w:hAnsi="Open Sans" w:cs="Open Sans"/>
          <w:sz w:val="20"/>
          <w:szCs w:val="20"/>
        </w:rPr>
        <w:t>RANSAÇÕES</w:t>
      </w:r>
      <w:r w:rsidRPr="0015333D">
        <w:rPr>
          <w:rFonts w:ascii="Open Sans" w:hAnsi="Open Sans" w:cs="Open Sans"/>
          <w:sz w:val="20"/>
          <w:szCs w:val="20"/>
        </w:rPr>
        <w:t xml:space="preserve"> capturadas anteriormente à alteração poderá ficar pendente de repasse até a efetiva regularização e confirmação da mudança da CHAVE </w:t>
      </w:r>
      <w:r w:rsidRPr="00A52A0D">
        <w:rPr>
          <w:rFonts w:ascii="Open Sans" w:hAnsi="Open Sans" w:cs="Open Sans"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 xml:space="preserve"> e será repassada ao </w:t>
      </w:r>
      <w:r>
        <w:rPr>
          <w:rFonts w:ascii="Open Sans" w:hAnsi="Open Sans" w:cs="Open Sans"/>
          <w:sz w:val="20"/>
          <w:szCs w:val="20"/>
        </w:rPr>
        <w:t>ADERENTE</w:t>
      </w:r>
      <w:r w:rsidRPr="0015333D">
        <w:rPr>
          <w:rFonts w:ascii="Open Sans" w:hAnsi="Open Sans" w:cs="Open Sans"/>
          <w:sz w:val="20"/>
          <w:szCs w:val="20"/>
        </w:rPr>
        <w:t xml:space="preserve"> após a efetiva regularização e sem a aplicação de juros e/ou correção monetária.</w:t>
      </w:r>
    </w:p>
    <w:p w14:paraId="46A2ED58" w14:textId="77777777" w:rsidR="007B5C60" w:rsidRDefault="007B5C60" w:rsidP="007B5C60">
      <w:pPr>
        <w:pStyle w:val="Ttulo1"/>
        <w:spacing w:before="120" w:after="120" w:line="288" w:lineRule="auto"/>
        <w:ind w:left="0"/>
        <w:rPr>
          <w:u w:val="thick" w:color="E5007E"/>
        </w:rPr>
      </w:pPr>
      <w:r>
        <w:rPr>
          <w:u w:val="thick" w:color="E5007E"/>
        </w:rPr>
        <w:t>8</w:t>
      </w:r>
      <w:r w:rsidRPr="00D452F1">
        <w:rPr>
          <w:u w:val="thick" w:color="E5007E"/>
        </w:rPr>
        <w:t>.</w:t>
      </w:r>
      <w:r w:rsidRPr="0015333D">
        <w:rPr>
          <w:u w:val="none" w:color="E5007E"/>
        </w:rPr>
        <w:t xml:space="preserve"> </w:t>
      </w:r>
      <w:r w:rsidRPr="0015333D">
        <w:rPr>
          <w:u w:val="none" w:color="E5007E"/>
        </w:rPr>
        <w:tab/>
      </w:r>
      <w:r>
        <w:rPr>
          <w:u w:val="thick" w:color="E5007E"/>
        </w:rPr>
        <w:t xml:space="preserve">QR CODE (QUICK RESPONDE CODE) </w:t>
      </w:r>
    </w:p>
    <w:p w14:paraId="73782C19" w14:textId="77777777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8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1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15333D">
        <w:rPr>
          <w:rFonts w:ascii="Open Sans" w:hAnsi="Open Sans" w:cs="Open Sans"/>
          <w:sz w:val="20"/>
          <w:szCs w:val="20"/>
        </w:rPr>
        <w:t xml:space="preserve">Para receber seus pagamentos decorrentes das suas vendas, o </w:t>
      </w:r>
      <w:r>
        <w:rPr>
          <w:rFonts w:ascii="Open Sans" w:hAnsi="Open Sans" w:cs="Open Sans"/>
          <w:sz w:val="20"/>
          <w:szCs w:val="20"/>
        </w:rPr>
        <w:t>ADERENTE</w:t>
      </w:r>
      <w:r w:rsidRPr="0015333D">
        <w:rPr>
          <w:rFonts w:ascii="Open Sans" w:hAnsi="Open Sans" w:cs="Open Sans"/>
          <w:sz w:val="20"/>
          <w:szCs w:val="20"/>
        </w:rPr>
        <w:t xml:space="preserve"> deverá gerar e utilizar um </w:t>
      </w:r>
      <w:r w:rsidRPr="00AF7D63">
        <w:rPr>
          <w:rFonts w:ascii="Open Sans" w:hAnsi="Open Sans" w:cs="Open Sans"/>
          <w:sz w:val="20"/>
          <w:szCs w:val="20"/>
        </w:rPr>
        <w:t xml:space="preserve">QR </w:t>
      </w:r>
      <w:proofErr w:type="spellStart"/>
      <w:r w:rsidRPr="00AF7D63">
        <w:rPr>
          <w:rFonts w:ascii="Open Sans" w:hAnsi="Open Sans" w:cs="Open Sans"/>
          <w:sz w:val="20"/>
          <w:szCs w:val="20"/>
        </w:rPr>
        <w:t>Code</w:t>
      </w:r>
      <w:proofErr w:type="spellEnd"/>
      <w:r w:rsidRPr="0015333D">
        <w:rPr>
          <w:rFonts w:ascii="Open Sans" w:hAnsi="Open Sans" w:cs="Open Sans"/>
          <w:sz w:val="20"/>
          <w:szCs w:val="20"/>
        </w:rPr>
        <w:t xml:space="preserve"> Dinâmi</w:t>
      </w:r>
      <w:r>
        <w:rPr>
          <w:rFonts w:ascii="Open Sans" w:hAnsi="Open Sans" w:cs="Open Sans"/>
          <w:sz w:val="20"/>
          <w:szCs w:val="20"/>
        </w:rPr>
        <w:t>co e para gerá-lo</w:t>
      </w:r>
      <w:r w:rsidRPr="0015333D">
        <w:rPr>
          <w:rFonts w:ascii="Open Sans" w:hAnsi="Open Sans" w:cs="Open Sans"/>
          <w:sz w:val="20"/>
          <w:szCs w:val="20"/>
        </w:rPr>
        <w:t xml:space="preserve"> deverá utilizar a Chave cadastrada.</w:t>
      </w:r>
    </w:p>
    <w:p w14:paraId="6440A0D5" w14:textId="77777777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8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15333D">
        <w:rPr>
          <w:rFonts w:ascii="Open Sans" w:hAnsi="Open Sans" w:cs="Open Sans"/>
          <w:sz w:val="20"/>
          <w:szCs w:val="20"/>
        </w:rPr>
        <w:t>A</w:t>
      </w:r>
      <w:r>
        <w:rPr>
          <w:rFonts w:ascii="Open Sans" w:hAnsi="Open Sans" w:cs="Open Sans"/>
          <w:sz w:val="20"/>
          <w:szCs w:val="20"/>
        </w:rPr>
        <w:t xml:space="preserve"> TRANSAÇÃO</w:t>
      </w:r>
      <w:r w:rsidRPr="0015333D">
        <w:rPr>
          <w:rFonts w:ascii="Open Sans" w:hAnsi="Open Sans" w:cs="Open Sans"/>
          <w:sz w:val="20"/>
          <w:szCs w:val="20"/>
        </w:rPr>
        <w:t xml:space="preserve"> do </w:t>
      </w:r>
      <w:r w:rsidRPr="00AF7D63">
        <w:rPr>
          <w:rFonts w:ascii="Open Sans" w:hAnsi="Open Sans" w:cs="Open Sans"/>
          <w:bCs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 xml:space="preserve"> inicia-se com a leitura do QR </w:t>
      </w:r>
      <w:proofErr w:type="spellStart"/>
      <w:r w:rsidRPr="0015333D">
        <w:rPr>
          <w:rFonts w:ascii="Open Sans" w:hAnsi="Open Sans" w:cs="Open Sans"/>
          <w:sz w:val="20"/>
          <w:szCs w:val="20"/>
        </w:rPr>
        <w:t>Code</w:t>
      </w:r>
      <w:proofErr w:type="spellEnd"/>
      <w:r w:rsidRPr="0015333D">
        <w:rPr>
          <w:rFonts w:ascii="Open Sans" w:hAnsi="Open Sans" w:cs="Open Sans"/>
          <w:sz w:val="20"/>
          <w:szCs w:val="20"/>
        </w:rPr>
        <w:t xml:space="preserve"> pelo </w:t>
      </w:r>
      <w:r>
        <w:rPr>
          <w:rFonts w:ascii="Open Sans" w:hAnsi="Open Sans" w:cs="Open Sans"/>
          <w:sz w:val="20"/>
          <w:szCs w:val="20"/>
        </w:rPr>
        <w:t>u</w:t>
      </w:r>
      <w:r w:rsidRPr="0015333D">
        <w:rPr>
          <w:rFonts w:ascii="Open Sans" w:hAnsi="Open Sans" w:cs="Open Sans"/>
          <w:sz w:val="20"/>
          <w:szCs w:val="20"/>
        </w:rPr>
        <w:t xml:space="preserve">suário </w:t>
      </w:r>
      <w:r>
        <w:rPr>
          <w:rFonts w:ascii="Open Sans" w:hAnsi="Open Sans" w:cs="Open Sans"/>
          <w:sz w:val="20"/>
          <w:szCs w:val="20"/>
        </w:rPr>
        <w:t>p</w:t>
      </w:r>
      <w:r w:rsidRPr="0015333D">
        <w:rPr>
          <w:rFonts w:ascii="Open Sans" w:hAnsi="Open Sans" w:cs="Open Sans"/>
          <w:sz w:val="20"/>
          <w:szCs w:val="20"/>
        </w:rPr>
        <w:t xml:space="preserve">agador, exibido no seu Meio de Captura, sendo que a liquidação financeira do </w:t>
      </w:r>
      <w:r w:rsidRPr="00AF7D63">
        <w:rPr>
          <w:rFonts w:ascii="Open Sans" w:hAnsi="Open Sans" w:cs="Open Sans"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 xml:space="preserve"> é de responsabilidade da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>, provedor da sua Conta.</w:t>
      </w:r>
    </w:p>
    <w:p w14:paraId="1E66FEFF" w14:textId="77777777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8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3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15333D">
        <w:rPr>
          <w:rFonts w:ascii="Open Sans" w:hAnsi="Open Sans" w:cs="Open Sans"/>
          <w:sz w:val="20"/>
          <w:szCs w:val="20"/>
        </w:rPr>
        <w:t xml:space="preserve">Ao finalizar uma transação de </w:t>
      </w:r>
      <w:r w:rsidRPr="00AF7D63">
        <w:rPr>
          <w:rFonts w:ascii="Open Sans" w:hAnsi="Open Sans" w:cs="Open Sans"/>
          <w:sz w:val="20"/>
          <w:szCs w:val="20"/>
          <w:u w:color="E5007E"/>
        </w:rPr>
        <w:t>PIX</w:t>
      </w:r>
      <w:r>
        <w:rPr>
          <w:rFonts w:ascii="Open Sans" w:hAnsi="Open Sans" w:cs="Open Sans"/>
          <w:sz w:val="20"/>
          <w:szCs w:val="20"/>
          <w:u w:color="E5007E"/>
        </w:rPr>
        <w:t>,</w:t>
      </w:r>
      <w:r w:rsidRPr="0015333D">
        <w:rPr>
          <w:rFonts w:ascii="Open Sans" w:hAnsi="Open Sans" w:cs="Open Sans"/>
          <w:sz w:val="20"/>
          <w:szCs w:val="20"/>
        </w:rPr>
        <w:t xml:space="preserve"> o sistema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 irá gerar um comprovante de conclusão da transação, seguindo as diretrizes do Banco Central no que diz respeito às informações que devem ser disponibilizadas ao</w:t>
      </w:r>
      <w:r>
        <w:rPr>
          <w:rFonts w:ascii="Open Sans" w:hAnsi="Open Sans" w:cs="Open Sans"/>
          <w:sz w:val="20"/>
          <w:szCs w:val="20"/>
        </w:rPr>
        <w:t xml:space="preserve"> ADERENTE</w:t>
      </w:r>
      <w:r w:rsidRPr="0015333D">
        <w:rPr>
          <w:rFonts w:ascii="Open Sans" w:hAnsi="Open Sans" w:cs="Open Sans"/>
          <w:sz w:val="20"/>
          <w:szCs w:val="20"/>
        </w:rPr>
        <w:t>.</w:t>
      </w:r>
    </w:p>
    <w:p w14:paraId="39B0B32A" w14:textId="047B5E74" w:rsidR="00715A8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8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4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O ADERENTE</w:t>
      </w:r>
      <w:r w:rsidRPr="0015333D">
        <w:rPr>
          <w:rFonts w:ascii="Open Sans" w:hAnsi="Open Sans" w:cs="Open Sans"/>
          <w:sz w:val="20"/>
          <w:szCs w:val="20"/>
        </w:rPr>
        <w:t xml:space="preserve"> poderá realizar o acompanhamento das suas vendas através </w:t>
      </w:r>
      <w:r w:rsidR="00715A8D">
        <w:rPr>
          <w:rFonts w:ascii="Open Sans" w:hAnsi="Open Sans" w:cs="Open Sans"/>
          <w:sz w:val="20"/>
          <w:szCs w:val="20"/>
        </w:rPr>
        <w:t xml:space="preserve">do PORTAL </w:t>
      </w:r>
      <w:r w:rsidR="00715A8D" w:rsidRPr="00715A8D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="00715A8D">
        <w:rPr>
          <w:rFonts w:ascii="Open Sans" w:hAnsi="Open Sans" w:cs="Open Sans"/>
          <w:sz w:val="20"/>
          <w:szCs w:val="20"/>
        </w:rPr>
        <w:t xml:space="preserve">, disponível em </w:t>
      </w:r>
      <w:hyperlink r:id="rId11" w:tgtFrame="_blank" w:tooltip="https://portaldeservicos.entrepay.com.br/account/login?returnurl=%2fconnect%2fauthorize%2fcallback%3fresponse_type%3did_token%2520token%26client_id%3djs%26state%3ddwnnbfzszwhlxzhzegpwsge1zwxmre9kdezvvdrzogt6mwtletu4os5xwi5l%26redirect_uri%3dhttps%253a%252f%252" w:history="1">
        <w:r w:rsidR="00715A8D" w:rsidRPr="00715A8D">
          <w:rPr>
            <w:rStyle w:val="Hyperlink"/>
            <w:rFonts w:ascii="Open Sans" w:hAnsi="Open Sans" w:cs="Open Sans"/>
            <w:sz w:val="20"/>
            <w:szCs w:val="20"/>
          </w:rPr>
          <w:t>https://portaldeservicos.entrepay.com.br/</w:t>
        </w:r>
      </w:hyperlink>
      <w:r w:rsidR="00715A8D">
        <w:rPr>
          <w:rFonts w:ascii="Open Sans" w:hAnsi="Open Sans" w:cs="Open Sans"/>
          <w:sz w:val="20"/>
          <w:szCs w:val="20"/>
        </w:rPr>
        <w:t>.</w:t>
      </w:r>
      <w:r w:rsidR="00715A8D" w:rsidRPr="0015333D">
        <w:rPr>
          <w:rFonts w:ascii="Open Sans" w:hAnsi="Open Sans" w:cs="Open Sans"/>
          <w:sz w:val="20"/>
          <w:szCs w:val="20"/>
        </w:rPr>
        <w:t xml:space="preserve"> </w:t>
      </w:r>
    </w:p>
    <w:p w14:paraId="773F283A" w14:textId="35F957F9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8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5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15333D">
        <w:rPr>
          <w:rFonts w:ascii="Open Sans" w:hAnsi="Open Sans" w:cs="Open Sans"/>
          <w:sz w:val="20"/>
          <w:szCs w:val="20"/>
        </w:rPr>
        <w:t>A concretização dos recebimentos das suas vendas depende das seguintes condições:</w:t>
      </w:r>
    </w:p>
    <w:p w14:paraId="4CF73B85" w14:textId="77777777" w:rsidR="007B5C60" w:rsidRPr="0015333D" w:rsidRDefault="007B5C60" w:rsidP="007B5C60">
      <w:pPr>
        <w:spacing w:before="120" w:after="120" w:line="288" w:lineRule="auto"/>
        <w:ind w:firstLine="851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  <w14:ligatures w14:val="none"/>
        </w:rPr>
        <w:t>I.</w:t>
      </w:r>
      <w:r w:rsidRPr="00A136E6">
        <w:rPr>
          <w:rFonts w:ascii="Open Sans" w:hAnsi="Open Sans" w:cs="Open Sans"/>
          <w:b/>
          <w:bCs/>
          <w:sz w:val="20"/>
          <w:szCs w:val="20"/>
          <w:u w:color="E5007E"/>
          <w14:ligatures w14:val="none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5333D">
        <w:rPr>
          <w:rFonts w:ascii="Open Sans" w:hAnsi="Open Sans" w:cs="Open Sans"/>
          <w:sz w:val="20"/>
          <w:szCs w:val="20"/>
        </w:rPr>
        <w:t xml:space="preserve">saldo suficiente na conta transacional do </w:t>
      </w:r>
      <w:r>
        <w:rPr>
          <w:rFonts w:ascii="Open Sans" w:hAnsi="Open Sans" w:cs="Open Sans"/>
          <w:sz w:val="20"/>
          <w:szCs w:val="20"/>
        </w:rPr>
        <w:t>u</w:t>
      </w:r>
      <w:r w:rsidRPr="0015333D">
        <w:rPr>
          <w:rFonts w:ascii="Open Sans" w:hAnsi="Open Sans" w:cs="Open Sans"/>
          <w:sz w:val="20"/>
          <w:szCs w:val="20"/>
        </w:rPr>
        <w:t xml:space="preserve">suário </w:t>
      </w:r>
      <w:r>
        <w:rPr>
          <w:rFonts w:ascii="Open Sans" w:hAnsi="Open Sans" w:cs="Open Sans"/>
          <w:sz w:val="20"/>
          <w:szCs w:val="20"/>
        </w:rPr>
        <w:t>p</w:t>
      </w:r>
      <w:r w:rsidRPr="0015333D">
        <w:rPr>
          <w:rFonts w:ascii="Open Sans" w:hAnsi="Open Sans" w:cs="Open Sans"/>
          <w:sz w:val="20"/>
          <w:szCs w:val="20"/>
        </w:rPr>
        <w:t>agador;</w:t>
      </w:r>
    </w:p>
    <w:p w14:paraId="43B3404C" w14:textId="77777777" w:rsidR="007B5C60" w:rsidRPr="0015333D" w:rsidRDefault="007B5C60" w:rsidP="007B5C60">
      <w:pPr>
        <w:spacing w:before="120" w:after="120" w:line="288" w:lineRule="auto"/>
        <w:ind w:firstLine="851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  <w14:ligatures w14:val="none"/>
        </w:rPr>
        <w:t>II.</w:t>
      </w:r>
      <w:r w:rsidRPr="00A136E6">
        <w:rPr>
          <w:rFonts w:ascii="Open Sans" w:hAnsi="Open Sans" w:cs="Open Sans"/>
          <w:b/>
          <w:bCs/>
          <w:sz w:val="20"/>
          <w:szCs w:val="20"/>
          <w:u w:color="E5007E"/>
          <w14:ligatures w14:val="none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5333D">
        <w:rPr>
          <w:rFonts w:ascii="Open Sans" w:hAnsi="Open Sans" w:cs="Open Sans"/>
          <w:sz w:val="20"/>
          <w:szCs w:val="20"/>
        </w:rPr>
        <w:t xml:space="preserve">a </w:t>
      </w:r>
      <w:r>
        <w:rPr>
          <w:rFonts w:ascii="Open Sans" w:hAnsi="Open Sans" w:cs="Open Sans"/>
          <w:sz w:val="20"/>
          <w:szCs w:val="20"/>
        </w:rPr>
        <w:t>TRANSAÇÃO</w:t>
      </w:r>
      <w:r w:rsidRPr="0015333D">
        <w:rPr>
          <w:rFonts w:ascii="Open Sans" w:hAnsi="Open Sans" w:cs="Open Sans"/>
          <w:sz w:val="20"/>
          <w:szCs w:val="20"/>
        </w:rPr>
        <w:t xml:space="preserve"> de recebimento não for rejeitada no âmbito do </w:t>
      </w:r>
      <w:r w:rsidRPr="00D41BB6">
        <w:rPr>
          <w:rFonts w:ascii="Open Sans" w:hAnsi="Open Sans" w:cs="Open Sans"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 xml:space="preserve"> nas hipóteses de rejeição pela instituição do </w:t>
      </w:r>
      <w:r>
        <w:rPr>
          <w:rFonts w:ascii="Open Sans" w:hAnsi="Open Sans" w:cs="Open Sans"/>
          <w:sz w:val="20"/>
          <w:szCs w:val="20"/>
        </w:rPr>
        <w:t>u</w:t>
      </w:r>
      <w:r w:rsidRPr="0015333D">
        <w:rPr>
          <w:rFonts w:ascii="Open Sans" w:hAnsi="Open Sans" w:cs="Open Sans"/>
          <w:sz w:val="20"/>
          <w:szCs w:val="20"/>
        </w:rPr>
        <w:t xml:space="preserve">suário </w:t>
      </w:r>
      <w:r>
        <w:rPr>
          <w:rFonts w:ascii="Open Sans" w:hAnsi="Open Sans" w:cs="Open Sans"/>
          <w:sz w:val="20"/>
          <w:szCs w:val="20"/>
        </w:rPr>
        <w:t>p</w:t>
      </w:r>
      <w:r w:rsidRPr="0015333D">
        <w:rPr>
          <w:rFonts w:ascii="Open Sans" w:hAnsi="Open Sans" w:cs="Open Sans"/>
          <w:sz w:val="20"/>
          <w:szCs w:val="20"/>
        </w:rPr>
        <w:t>agador, em razão de:</w:t>
      </w:r>
    </w:p>
    <w:p w14:paraId="4EB67B6D" w14:textId="77777777" w:rsidR="007B5C60" w:rsidRDefault="007B5C60" w:rsidP="007B5C60">
      <w:pPr>
        <w:spacing w:before="120" w:after="120" w:line="288" w:lineRule="auto"/>
        <w:ind w:left="1418"/>
        <w:jc w:val="both"/>
        <w:rPr>
          <w:rFonts w:ascii="Open Sans" w:hAnsi="Open Sans" w:cs="Open Sans"/>
          <w:sz w:val="20"/>
          <w:szCs w:val="20"/>
        </w:rPr>
      </w:pPr>
      <w:r w:rsidRPr="00D41BB6">
        <w:rPr>
          <w:rFonts w:ascii="Open Sans" w:hAnsi="Open Sans" w:cs="Open Sans"/>
          <w:b/>
          <w:bCs/>
          <w:sz w:val="20"/>
          <w:szCs w:val="20"/>
          <w:u w:val="thick" w:color="E5007E"/>
          <w14:ligatures w14:val="none"/>
        </w:rPr>
        <w:t>a)</w:t>
      </w:r>
      <w:r w:rsidRPr="0015333D">
        <w:rPr>
          <w:rFonts w:ascii="Open Sans" w:hAnsi="Open Sans" w:cs="Open Sans"/>
          <w:sz w:val="20"/>
          <w:szCs w:val="20"/>
        </w:rPr>
        <w:t xml:space="preserve"> o tempo para autorização de iniciação de transação exceder o tempo máximo para essa autorização, nos Contrato do Regulamento do SPI;</w:t>
      </w:r>
    </w:p>
    <w:p w14:paraId="49A9D9F1" w14:textId="77777777" w:rsidR="007B5C60" w:rsidRDefault="007B5C60" w:rsidP="007B5C60">
      <w:pPr>
        <w:spacing w:before="120" w:after="120" w:line="288" w:lineRule="auto"/>
        <w:ind w:firstLine="1418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  <w14:ligatures w14:val="none"/>
        </w:rPr>
        <w:t>b</w:t>
      </w:r>
      <w:r w:rsidRPr="00D41BB6">
        <w:rPr>
          <w:rFonts w:ascii="Open Sans" w:hAnsi="Open Sans" w:cs="Open Sans"/>
          <w:b/>
          <w:bCs/>
          <w:sz w:val="20"/>
          <w:szCs w:val="20"/>
          <w:u w:val="thick" w:color="E5007E"/>
          <w14:ligatures w14:val="none"/>
        </w:rPr>
        <w:t>)</w:t>
      </w:r>
      <w:r w:rsidRPr="0015333D">
        <w:rPr>
          <w:rFonts w:ascii="Open Sans" w:hAnsi="Open Sans" w:cs="Open Sans"/>
          <w:sz w:val="20"/>
          <w:szCs w:val="20"/>
        </w:rPr>
        <w:t xml:space="preserve"> houver fundada suspeita de fraude;</w:t>
      </w:r>
    </w:p>
    <w:p w14:paraId="141AC81F" w14:textId="77777777" w:rsidR="007B5C60" w:rsidRDefault="007B5C60" w:rsidP="007B5C60">
      <w:pPr>
        <w:tabs>
          <w:tab w:val="left" w:pos="1418"/>
        </w:tabs>
        <w:spacing w:before="120" w:after="120" w:line="288" w:lineRule="auto"/>
        <w:ind w:left="1418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  <w14:ligatures w14:val="none"/>
        </w:rPr>
        <w:t>c</w:t>
      </w:r>
      <w:r w:rsidRPr="00D41BB6">
        <w:rPr>
          <w:rFonts w:ascii="Open Sans" w:hAnsi="Open Sans" w:cs="Open Sans"/>
          <w:b/>
          <w:bCs/>
          <w:sz w:val="20"/>
          <w:szCs w:val="20"/>
          <w:u w:val="thick" w:color="E5007E"/>
          <w14:ligatures w14:val="none"/>
        </w:rPr>
        <w:t>)</w:t>
      </w:r>
      <w:r w:rsidRPr="0015333D">
        <w:rPr>
          <w:rFonts w:ascii="Open Sans" w:hAnsi="Open Sans" w:cs="Open Sans"/>
          <w:sz w:val="20"/>
          <w:szCs w:val="20"/>
        </w:rPr>
        <w:t xml:space="preserve"> houver suspeita de infração à regulação de prevenção à “lavagem” de dinheiro e ao financiamento do terrorismo;</w:t>
      </w:r>
    </w:p>
    <w:p w14:paraId="627C115F" w14:textId="77777777" w:rsidR="007B5C60" w:rsidRDefault="007B5C60" w:rsidP="007B5C60">
      <w:pPr>
        <w:spacing w:before="120" w:after="120" w:line="288" w:lineRule="auto"/>
        <w:ind w:firstLine="1418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  <w14:ligatures w14:val="none"/>
        </w:rPr>
        <w:t>d</w:t>
      </w:r>
      <w:r w:rsidRPr="00D41BB6">
        <w:rPr>
          <w:rFonts w:ascii="Open Sans" w:hAnsi="Open Sans" w:cs="Open Sans"/>
          <w:b/>
          <w:bCs/>
          <w:sz w:val="20"/>
          <w:szCs w:val="20"/>
          <w:u w:val="thick" w:color="E5007E"/>
          <w14:ligatures w14:val="none"/>
        </w:rPr>
        <w:t>)</w:t>
      </w:r>
      <w:r w:rsidRPr="0015333D">
        <w:rPr>
          <w:rFonts w:ascii="Open Sans" w:hAnsi="Open Sans" w:cs="Open Sans"/>
          <w:sz w:val="20"/>
          <w:szCs w:val="20"/>
        </w:rPr>
        <w:t xml:space="preserve"> houver problemas na autenticação do </w:t>
      </w:r>
      <w:r>
        <w:rPr>
          <w:rFonts w:ascii="Open Sans" w:hAnsi="Open Sans" w:cs="Open Sans"/>
          <w:sz w:val="20"/>
          <w:szCs w:val="20"/>
        </w:rPr>
        <w:t>u</w:t>
      </w:r>
      <w:r w:rsidRPr="0015333D">
        <w:rPr>
          <w:rFonts w:ascii="Open Sans" w:hAnsi="Open Sans" w:cs="Open Sans"/>
          <w:sz w:val="20"/>
          <w:szCs w:val="20"/>
        </w:rPr>
        <w:t xml:space="preserve">suário </w:t>
      </w:r>
      <w:r>
        <w:rPr>
          <w:rFonts w:ascii="Open Sans" w:hAnsi="Open Sans" w:cs="Open Sans"/>
          <w:sz w:val="20"/>
          <w:szCs w:val="20"/>
        </w:rPr>
        <w:t>p</w:t>
      </w:r>
      <w:r w:rsidRPr="0015333D">
        <w:rPr>
          <w:rFonts w:ascii="Open Sans" w:hAnsi="Open Sans" w:cs="Open Sans"/>
          <w:sz w:val="20"/>
          <w:szCs w:val="20"/>
        </w:rPr>
        <w:t>agador;</w:t>
      </w:r>
    </w:p>
    <w:p w14:paraId="4CB3479F" w14:textId="77777777" w:rsidR="007B5C60" w:rsidRDefault="007B5C60" w:rsidP="007B5C60">
      <w:pPr>
        <w:spacing w:before="120" w:after="120" w:line="288" w:lineRule="auto"/>
        <w:ind w:firstLine="1418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  <w14:ligatures w14:val="none"/>
        </w:rPr>
        <w:t>e</w:t>
      </w:r>
      <w:r w:rsidRPr="00D41BB6">
        <w:rPr>
          <w:rFonts w:ascii="Open Sans" w:hAnsi="Open Sans" w:cs="Open Sans"/>
          <w:b/>
          <w:bCs/>
          <w:sz w:val="20"/>
          <w:szCs w:val="20"/>
          <w:u w:val="thick" w:color="E5007E"/>
          <w14:ligatures w14:val="none"/>
        </w:rPr>
        <w:t>)</w:t>
      </w:r>
      <w:r w:rsidRPr="0015333D">
        <w:rPr>
          <w:rFonts w:ascii="Open Sans" w:hAnsi="Open Sans" w:cs="Open Sans"/>
          <w:sz w:val="20"/>
          <w:szCs w:val="20"/>
        </w:rPr>
        <w:t xml:space="preserve"> exclusão do Usuário Pagador pela instituição na qual detém a conta; ou</w:t>
      </w:r>
    </w:p>
    <w:p w14:paraId="14CF7E00" w14:textId="77777777" w:rsidR="007B5C60" w:rsidRPr="0015333D" w:rsidRDefault="007B5C60" w:rsidP="007B5C60">
      <w:pPr>
        <w:spacing w:before="120" w:after="120" w:line="288" w:lineRule="auto"/>
        <w:ind w:left="1418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  <w14:ligatures w14:val="none"/>
        </w:rPr>
        <w:t>f</w:t>
      </w:r>
      <w:r w:rsidRPr="00D41BB6">
        <w:rPr>
          <w:rFonts w:ascii="Open Sans" w:hAnsi="Open Sans" w:cs="Open Sans"/>
          <w:b/>
          <w:bCs/>
          <w:sz w:val="20"/>
          <w:szCs w:val="20"/>
          <w:u w:val="thick" w:color="E5007E"/>
          <w14:ligatures w14:val="none"/>
        </w:rPr>
        <w:t>)</w:t>
      </w:r>
      <w:r w:rsidRPr="0015333D">
        <w:rPr>
          <w:rFonts w:ascii="Open Sans" w:hAnsi="Open Sans" w:cs="Open Sans"/>
          <w:sz w:val="20"/>
          <w:szCs w:val="20"/>
        </w:rPr>
        <w:t xml:space="preserve"> envolver movimentação de recursos oriundos de usuários pagadores sancionados por resoluções do Conselho de Segurança das Nações Unidas, na forma prevista na Lei nº 13.810, de 2019, e conforme disciplina própria editada pelo Banco Central do Brasil.</w:t>
      </w:r>
    </w:p>
    <w:p w14:paraId="7721744D" w14:textId="77777777" w:rsidR="007B5C60" w:rsidRPr="0015333D" w:rsidRDefault="007B5C60" w:rsidP="007B5C60">
      <w:pPr>
        <w:spacing w:before="120" w:after="120" w:line="288" w:lineRule="auto"/>
        <w:ind w:firstLine="851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  <w14:ligatures w14:val="none"/>
        </w:rPr>
        <w:t>III.</w:t>
      </w:r>
      <w:r w:rsidRPr="00A136E6">
        <w:rPr>
          <w:rFonts w:ascii="Open Sans" w:hAnsi="Open Sans" w:cs="Open Sans"/>
          <w:b/>
          <w:bCs/>
          <w:sz w:val="20"/>
          <w:szCs w:val="20"/>
          <w:u w:color="E5007E"/>
          <w14:ligatures w14:val="none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5333D">
        <w:rPr>
          <w:rFonts w:ascii="Open Sans" w:hAnsi="Open Sans" w:cs="Open Sans"/>
          <w:sz w:val="20"/>
          <w:szCs w:val="20"/>
        </w:rPr>
        <w:t>Uma</w:t>
      </w:r>
      <w:r>
        <w:rPr>
          <w:rFonts w:ascii="Open Sans" w:hAnsi="Open Sans" w:cs="Open Sans"/>
          <w:sz w:val="20"/>
          <w:szCs w:val="20"/>
        </w:rPr>
        <w:t xml:space="preserve"> TRANSAÇÃO</w:t>
      </w:r>
      <w:r w:rsidRPr="0015333D">
        <w:rPr>
          <w:rFonts w:ascii="Open Sans" w:hAnsi="Open Sans" w:cs="Open Sans"/>
          <w:sz w:val="20"/>
          <w:szCs w:val="20"/>
        </w:rPr>
        <w:t xml:space="preserve"> no âmbito do </w:t>
      </w:r>
      <w:r w:rsidRPr="00122DEE">
        <w:rPr>
          <w:rFonts w:ascii="Open Sans" w:hAnsi="Open Sans" w:cs="Open Sans"/>
          <w:bCs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 xml:space="preserve"> deverá ser rejeitada pela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 no recebimento de suas vendas quando:</w:t>
      </w:r>
    </w:p>
    <w:p w14:paraId="5977B7EA" w14:textId="77777777" w:rsidR="007B5C60" w:rsidRPr="0015333D" w:rsidRDefault="007B5C60" w:rsidP="007B5C60">
      <w:pPr>
        <w:spacing w:before="120" w:after="120" w:line="288" w:lineRule="auto"/>
        <w:ind w:left="1418"/>
        <w:jc w:val="both"/>
        <w:rPr>
          <w:rFonts w:ascii="Open Sans" w:hAnsi="Open Sans" w:cs="Open Sans"/>
          <w:sz w:val="20"/>
          <w:szCs w:val="20"/>
        </w:rPr>
      </w:pPr>
      <w:r w:rsidRPr="00D41BB6">
        <w:rPr>
          <w:rFonts w:ascii="Open Sans" w:hAnsi="Open Sans" w:cs="Open Sans"/>
          <w:b/>
          <w:bCs/>
          <w:sz w:val="20"/>
          <w:szCs w:val="20"/>
          <w:u w:val="thick" w:color="E5007E"/>
          <w14:ligatures w14:val="none"/>
        </w:rPr>
        <w:t>a)</w:t>
      </w:r>
      <w:r w:rsidRPr="0015333D">
        <w:rPr>
          <w:rFonts w:ascii="Open Sans" w:hAnsi="Open Sans" w:cs="Open Sans"/>
          <w:sz w:val="20"/>
          <w:szCs w:val="20"/>
        </w:rPr>
        <w:t xml:space="preserve"> houver fundada suspeita de fraude; ou</w:t>
      </w:r>
    </w:p>
    <w:p w14:paraId="60D77548" w14:textId="77777777" w:rsidR="007B5C60" w:rsidRPr="0015333D" w:rsidRDefault="007B5C60" w:rsidP="007B5C60">
      <w:pPr>
        <w:spacing w:before="120" w:after="120" w:line="288" w:lineRule="auto"/>
        <w:ind w:left="1418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  <w14:ligatures w14:val="none"/>
        </w:rPr>
        <w:t>b</w:t>
      </w:r>
      <w:r w:rsidRPr="00D41BB6">
        <w:rPr>
          <w:rFonts w:ascii="Open Sans" w:hAnsi="Open Sans" w:cs="Open Sans"/>
          <w:b/>
          <w:bCs/>
          <w:sz w:val="20"/>
          <w:szCs w:val="20"/>
          <w:u w:val="thick" w:color="E5007E"/>
          <w14:ligatures w14:val="none"/>
        </w:rPr>
        <w:t>)</w:t>
      </w:r>
      <w:r w:rsidRPr="0015333D">
        <w:rPr>
          <w:rFonts w:ascii="Open Sans" w:hAnsi="Open Sans" w:cs="Open Sans"/>
          <w:sz w:val="20"/>
          <w:szCs w:val="20"/>
        </w:rPr>
        <w:t xml:space="preserve"> houver problemas na identificação do Usuário Recebedor.</w:t>
      </w:r>
    </w:p>
    <w:p w14:paraId="44BB2CDD" w14:textId="77777777" w:rsidR="007B5C60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8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6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15333D">
        <w:rPr>
          <w:rFonts w:ascii="Open Sans" w:hAnsi="Open Sans" w:cs="Open Sans"/>
          <w:sz w:val="20"/>
          <w:szCs w:val="20"/>
        </w:rPr>
        <w:t xml:space="preserve">As </w:t>
      </w:r>
      <w:r>
        <w:rPr>
          <w:rFonts w:ascii="Open Sans" w:hAnsi="Open Sans" w:cs="Open Sans"/>
          <w:sz w:val="20"/>
          <w:szCs w:val="20"/>
        </w:rPr>
        <w:t xml:space="preserve">TRANSAÇÕES </w:t>
      </w:r>
      <w:r w:rsidRPr="0015333D">
        <w:rPr>
          <w:rFonts w:ascii="Open Sans" w:hAnsi="Open Sans" w:cs="Open Sans"/>
          <w:sz w:val="20"/>
          <w:szCs w:val="20"/>
        </w:rPr>
        <w:t xml:space="preserve">de </w:t>
      </w:r>
      <w:r w:rsidRPr="004C7206">
        <w:rPr>
          <w:rFonts w:ascii="Open Sans" w:hAnsi="Open Sans" w:cs="Open Sans"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 xml:space="preserve"> estão sujeitas a monitorias de fraudes, prevenção à lavagem de dinheiro e de financiamento ao terrorismo pela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957C84">
        <w:rPr>
          <w:rFonts w:ascii="Open Sans" w:hAnsi="Open Sans" w:cs="Open Sans"/>
          <w:sz w:val="20"/>
          <w:szCs w:val="20"/>
          <w:u w:color="E5007E"/>
        </w:rPr>
        <w:t>.</w:t>
      </w:r>
    </w:p>
    <w:p w14:paraId="5BB4EEBA" w14:textId="77777777" w:rsidR="007B5C60" w:rsidRDefault="007B5C60" w:rsidP="007B5C60">
      <w:pPr>
        <w:pStyle w:val="Ttulo1"/>
        <w:spacing w:before="120" w:after="120" w:line="288" w:lineRule="auto"/>
        <w:ind w:left="0"/>
      </w:pPr>
      <w:r>
        <w:rPr>
          <w:u w:val="thick" w:color="E5007E"/>
        </w:rPr>
        <w:lastRenderedPageBreak/>
        <w:t>9</w:t>
      </w:r>
      <w:r w:rsidRPr="00D452F1">
        <w:rPr>
          <w:u w:val="thick" w:color="E5007E"/>
        </w:rPr>
        <w:t>.</w:t>
      </w:r>
      <w:r w:rsidRPr="0015333D">
        <w:rPr>
          <w:u w:val="none" w:color="E5007E"/>
        </w:rPr>
        <w:t xml:space="preserve"> </w:t>
      </w:r>
      <w:r w:rsidRPr="0015333D">
        <w:rPr>
          <w:u w:val="none" w:color="E5007E"/>
        </w:rPr>
        <w:tab/>
      </w:r>
      <w:r>
        <w:rPr>
          <w:u w:val="thick" w:color="E5007E"/>
        </w:rPr>
        <w:t xml:space="preserve">DAS DISPOSIÇÕES GERAIS </w:t>
      </w:r>
    </w:p>
    <w:p w14:paraId="47374A9C" w14:textId="77777777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9.1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15333D">
        <w:rPr>
          <w:rFonts w:ascii="Open Sans" w:hAnsi="Open Sans" w:cs="Open Sans"/>
          <w:sz w:val="20"/>
          <w:szCs w:val="20"/>
        </w:rPr>
        <w:t xml:space="preserve">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 se reserva ao direito de, sem qualquer aviso prévio, cancelar e bloquear os Serviços para recebimento das transações de </w:t>
      </w:r>
      <w:r w:rsidRPr="00957C84">
        <w:rPr>
          <w:rFonts w:ascii="Open Sans" w:hAnsi="Open Sans" w:cs="Open Sans"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 xml:space="preserve"> caso tenha fundada suspeita de fraude, ou, ainda, identifique que o uso do </w:t>
      </w:r>
      <w:r w:rsidRPr="00957C84">
        <w:rPr>
          <w:rFonts w:ascii="Open Sans" w:hAnsi="Open Sans" w:cs="Open Sans"/>
          <w:bCs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 xml:space="preserve"> está sendo realizado em desconformidade com a Legislação, CONDIÇÕES GERAIS DE USO E ADESÃO, ou em caso de término do relacionamento entre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 e a instituição parceira contratada para geração do QR </w:t>
      </w:r>
      <w:proofErr w:type="spellStart"/>
      <w:r w:rsidRPr="0015333D">
        <w:rPr>
          <w:rFonts w:ascii="Open Sans" w:hAnsi="Open Sans" w:cs="Open Sans"/>
          <w:sz w:val="20"/>
          <w:szCs w:val="20"/>
        </w:rPr>
        <w:t>Code</w:t>
      </w:r>
      <w:proofErr w:type="spellEnd"/>
      <w:r w:rsidRPr="0015333D">
        <w:rPr>
          <w:rFonts w:ascii="Open Sans" w:hAnsi="Open Sans" w:cs="Open Sans"/>
          <w:sz w:val="20"/>
          <w:szCs w:val="20"/>
        </w:rPr>
        <w:t xml:space="preserve"> e processamento da Transação via </w:t>
      </w:r>
      <w:r w:rsidRPr="00957C84">
        <w:rPr>
          <w:rFonts w:ascii="Open Sans" w:hAnsi="Open Sans" w:cs="Open Sans"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>.</w:t>
      </w:r>
    </w:p>
    <w:p w14:paraId="2F3611DF" w14:textId="77777777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9.2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15333D">
        <w:rPr>
          <w:rFonts w:ascii="Open Sans" w:hAnsi="Open Sans" w:cs="Open Sans"/>
          <w:sz w:val="20"/>
          <w:szCs w:val="20"/>
        </w:rPr>
        <w:t xml:space="preserve">Contratante(s) e/ou aderente(s) está ciente que as Transações realizadas por meio do </w:t>
      </w:r>
      <w:r w:rsidRPr="00957C84">
        <w:rPr>
          <w:rFonts w:ascii="Open Sans" w:hAnsi="Open Sans" w:cs="Open Sans"/>
          <w:bCs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 xml:space="preserve"> sujeitam-se as regras definidas pelo BACEN.</w:t>
      </w:r>
    </w:p>
    <w:p w14:paraId="485871A0" w14:textId="77777777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9.3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15333D">
        <w:rPr>
          <w:rFonts w:ascii="Open Sans" w:hAnsi="Open Sans" w:cs="Open Sans"/>
          <w:sz w:val="20"/>
          <w:szCs w:val="20"/>
        </w:rPr>
        <w:t xml:space="preserve">O </w:t>
      </w:r>
      <w:r>
        <w:rPr>
          <w:rFonts w:ascii="Open Sans" w:hAnsi="Open Sans" w:cs="Open Sans"/>
          <w:sz w:val="20"/>
          <w:szCs w:val="20"/>
        </w:rPr>
        <w:t>ADERENTE</w:t>
      </w:r>
      <w:r w:rsidRPr="0015333D">
        <w:rPr>
          <w:rFonts w:ascii="Open Sans" w:hAnsi="Open Sans" w:cs="Open Sans"/>
          <w:sz w:val="20"/>
          <w:szCs w:val="20"/>
        </w:rPr>
        <w:t xml:space="preserve"> dos serviços e soluções é responsável pela confidencialidade de todos os dados que compõem as T</w:t>
      </w:r>
      <w:r>
        <w:rPr>
          <w:rFonts w:ascii="Open Sans" w:hAnsi="Open Sans" w:cs="Open Sans"/>
          <w:sz w:val="20"/>
          <w:szCs w:val="20"/>
        </w:rPr>
        <w:t>RANSAÇÕES</w:t>
      </w:r>
      <w:r w:rsidRPr="0015333D">
        <w:rPr>
          <w:rFonts w:ascii="Open Sans" w:hAnsi="Open Sans" w:cs="Open Sans"/>
          <w:sz w:val="20"/>
          <w:szCs w:val="20"/>
        </w:rPr>
        <w:t xml:space="preserve"> efetuadas via </w:t>
      </w:r>
      <w:r w:rsidRPr="006C48AD">
        <w:rPr>
          <w:rFonts w:ascii="Open Sans" w:hAnsi="Open Sans" w:cs="Open Sans"/>
          <w:bCs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 xml:space="preserve">, sendo vedada a sua utilização para quaisquer outros fins que não sejam a obtenção da autorização e a efetiva captura da </w:t>
      </w:r>
      <w:r>
        <w:rPr>
          <w:rFonts w:ascii="Open Sans" w:hAnsi="Open Sans" w:cs="Open Sans"/>
          <w:sz w:val="20"/>
          <w:szCs w:val="20"/>
        </w:rPr>
        <w:t>TRANSAÇÃO</w:t>
      </w:r>
      <w:r w:rsidRPr="0015333D">
        <w:rPr>
          <w:rFonts w:ascii="Open Sans" w:hAnsi="Open Sans" w:cs="Open Sans"/>
          <w:sz w:val="20"/>
          <w:szCs w:val="20"/>
        </w:rPr>
        <w:t>.</w:t>
      </w:r>
    </w:p>
    <w:p w14:paraId="040BEA42" w14:textId="77777777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9.4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15333D">
        <w:rPr>
          <w:rFonts w:ascii="Open Sans" w:hAnsi="Open Sans" w:cs="Open Sans"/>
          <w:sz w:val="20"/>
          <w:szCs w:val="20"/>
        </w:rPr>
        <w:t xml:space="preserve">O </w:t>
      </w:r>
      <w:r>
        <w:rPr>
          <w:rFonts w:ascii="Open Sans" w:hAnsi="Open Sans" w:cs="Open Sans"/>
          <w:sz w:val="20"/>
          <w:szCs w:val="20"/>
        </w:rPr>
        <w:t>ADERENTE</w:t>
      </w:r>
      <w:r w:rsidRPr="0015333D">
        <w:rPr>
          <w:rFonts w:ascii="Open Sans" w:hAnsi="Open Sans" w:cs="Open Sans"/>
          <w:sz w:val="20"/>
          <w:szCs w:val="20"/>
        </w:rPr>
        <w:t xml:space="preserve"> dos serviços e soluções está ciente de que ao receber um </w:t>
      </w:r>
      <w:r w:rsidRPr="006C48AD">
        <w:rPr>
          <w:rFonts w:ascii="Open Sans" w:hAnsi="Open Sans" w:cs="Open Sans"/>
          <w:bCs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 xml:space="preserve">, na qualidade de usuário recebedor do arranjo, 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 poderá se utilizar do Mecanismo Especial de Devolução para devolver recursos que já tenham sido creditados na conta corrente/poupança de sua titularidade.</w:t>
      </w:r>
    </w:p>
    <w:p w14:paraId="5826A55D" w14:textId="77777777" w:rsidR="007B5C60" w:rsidRPr="0015333D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9.5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15333D">
        <w:rPr>
          <w:rFonts w:ascii="Open Sans" w:hAnsi="Open Sans" w:cs="Open Sans"/>
          <w:sz w:val="20"/>
          <w:szCs w:val="20"/>
        </w:rPr>
        <w:t>O Mecanismo Especial de devolução poderá ser utilizado nas hipóteses de existir fundada suspeita do uso do arranjo para a prática de fraude e naqueles em que se verificar falha operacional no sistema de tecnologia da informação de qualquer dos participantes envolvidos na transação.</w:t>
      </w:r>
    </w:p>
    <w:p w14:paraId="5DA2D440" w14:textId="77777777" w:rsidR="007B5C60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9.6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15333D">
        <w:rPr>
          <w:rFonts w:ascii="Open Sans" w:hAnsi="Open Sans" w:cs="Open Sans"/>
          <w:sz w:val="20"/>
          <w:szCs w:val="20"/>
        </w:rPr>
        <w:t xml:space="preserve">O </w:t>
      </w:r>
      <w:r>
        <w:rPr>
          <w:rFonts w:ascii="Open Sans" w:hAnsi="Open Sans" w:cs="Open Sans"/>
          <w:sz w:val="20"/>
          <w:szCs w:val="20"/>
        </w:rPr>
        <w:t>ADERENTE</w:t>
      </w:r>
      <w:r w:rsidRPr="0015333D">
        <w:rPr>
          <w:rFonts w:ascii="Open Sans" w:hAnsi="Open Sans" w:cs="Open Sans"/>
          <w:sz w:val="20"/>
          <w:szCs w:val="20"/>
        </w:rPr>
        <w:t xml:space="preserve"> dos serviços e soluções está ciente de que ao receber um </w:t>
      </w:r>
      <w:r w:rsidRPr="00083BBF">
        <w:rPr>
          <w:rFonts w:ascii="Open Sans" w:hAnsi="Open Sans" w:cs="Open Sans"/>
          <w:bCs/>
          <w:sz w:val="20"/>
          <w:szCs w:val="20"/>
          <w:u w:color="E5007E"/>
        </w:rPr>
        <w:t>PIX</w:t>
      </w:r>
      <w:r w:rsidRPr="0015333D">
        <w:rPr>
          <w:rFonts w:ascii="Open Sans" w:hAnsi="Open Sans" w:cs="Open Sans"/>
          <w:sz w:val="20"/>
          <w:szCs w:val="20"/>
        </w:rPr>
        <w:t xml:space="preserve">, na qualidade de usuário recebedor do arranjo, 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5333D">
        <w:rPr>
          <w:rFonts w:ascii="Open Sans" w:hAnsi="Open Sans" w:cs="Open Sans"/>
          <w:sz w:val="20"/>
          <w:szCs w:val="20"/>
        </w:rPr>
        <w:t xml:space="preserve"> poderá bloquear cautelarmente os recursos oriundos dessa transação, quando houver fundada suspeita de fraude.</w:t>
      </w:r>
    </w:p>
    <w:p w14:paraId="4AB57191" w14:textId="77777777" w:rsidR="007B5C60" w:rsidRDefault="007B5C60" w:rsidP="007B5C60">
      <w:pPr>
        <w:pStyle w:val="Ttulo1"/>
        <w:spacing w:before="120" w:after="120" w:line="288" w:lineRule="auto"/>
        <w:ind w:left="0"/>
        <w:rPr>
          <w:u w:val="thick" w:color="E5007E"/>
        </w:rPr>
      </w:pPr>
      <w:r>
        <w:rPr>
          <w:u w:val="thick" w:color="E5007E"/>
        </w:rPr>
        <w:t>10</w:t>
      </w:r>
      <w:r w:rsidRPr="00D452F1">
        <w:rPr>
          <w:u w:val="thick" w:color="E5007E"/>
        </w:rPr>
        <w:t>.</w:t>
      </w:r>
      <w:r w:rsidRPr="0015333D">
        <w:rPr>
          <w:u w:val="none" w:color="E5007E"/>
        </w:rPr>
        <w:t xml:space="preserve"> </w:t>
      </w:r>
      <w:r w:rsidRPr="0015333D">
        <w:rPr>
          <w:u w:val="none" w:color="E5007E"/>
        </w:rPr>
        <w:tab/>
      </w:r>
      <w:r w:rsidRPr="0015333D">
        <w:rPr>
          <w:u w:val="thick" w:color="E5007E"/>
        </w:rPr>
        <w:t>DA INEXISTÊNCIA DE GARANTIA PARA CONTINUIDADE DOS SERVIÇOS E SUSCETIBILIDADE A FALHAS TÉCNICAS</w:t>
      </w:r>
    </w:p>
    <w:p w14:paraId="2DD2AB1B" w14:textId="77777777" w:rsidR="007B5C60" w:rsidRPr="0078096F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10.1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78096F">
        <w:rPr>
          <w:rFonts w:ascii="Open Sans" w:hAnsi="Open Sans" w:cs="Open Sans"/>
          <w:sz w:val="20"/>
          <w:szCs w:val="20"/>
        </w:rPr>
        <w:t xml:space="preserve">Em decorrência de questões técnicas e operacionais, 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78096F">
        <w:rPr>
          <w:rFonts w:ascii="Open Sans" w:hAnsi="Open Sans" w:cs="Open Sans"/>
          <w:sz w:val="20"/>
          <w:szCs w:val="20"/>
        </w:rPr>
        <w:t xml:space="preserve"> não garante a disponibilidade permanente dos Serviços, bem como se reserva ao direito de cancelar os Serviços a qualquer tempo, mediante aviso prévio.</w:t>
      </w:r>
    </w:p>
    <w:p w14:paraId="05FB0613" w14:textId="77777777" w:rsidR="007B5C60" w:rsidRPr="0078096F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10.2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78096F">
        <w:rPr>
          <w:rFonts w:ascii="Open Sans" w:hAnsi="Open Sans" w:cs="Open Sans"/>
          <w:sz w:val="20"/>
          <w:szCs w:val="20"/>
        </w:rPr>
        <w:t xml:space="preserve">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78096F">
        <w:rPr>
          <w:rFonts w:ascii="Open Sans" w:hAnsi="Open Sans" w:cs="Open Sans"/>
          <w:sz w:val="20"/>
          <w:szCs w:val="20"/>
        </w:rPr>
        <w:t xml:space="preserve"> não se responsabiliza por quaisquer danos indiretos decorrentes do uso dos Serviços ou por danos diretos e indiretos decorrentes de situações de “caso fortuito” e “força maior”, do uso inadequado dos Serviços ou dos Meios de Captura, ou ainda, por eventuais paralisações transitórias do sistema da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78096F">
        <w:rPr>
          <w:rFonts w:ascii="Open Sans" w:hAnsi="Open Sans" w:cs="Open Sans"/>
          <w:sz w:val="20"/>
          <w:szCs w:val="20"/>
        </w:rPr>
        <w:t>.</w:t>
      </w:r>
    </w:p>
    <w:p w14:paraId="0A24C386" w14:textId="77777777" w:rsidR="007B5C60" w:rsidRPr="0078096F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10.3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78096F">
        <w:rPr>
          <w:rFonts w:ascii="Open Sans" w:hAnsi="Open Sans" w:cs="Open Sans"/>
          <w:sz w:val="20"/>
          <w:szCs w:val="20"/>
        </w:rPr>
        <w:t xml:space="preserve">Quando for razoavelmente possível 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78096F">
        <w:rPr>
          <w:rFonts w:ascii="Open Sans" w:hAnsi="Open Sans" w:cs="Open Sans"/>
          <w:sz w:val="20"/>
          <w:szCs w:val="20"/>
        </w:rPr>
        <w:t xml:space="preserve"> informará previamente as interrupções de funcionamento das funcionalidades.</w:t>
      </w:r>
    </w:p>
    <w:p w14:paraId="3F6D9D22" w14:textId="5DB8A8FA" w:rsidR="007B5C60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10.4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78096F">
        <w:rPr>
          <w:rFonts w:ascii="Open Sans" w:hAnsi="Open Sans" w:cs="Open Sans"/>
          <w:sz w:val="20"/>
          <w:szCs w:val="20"/>
        </w:rPr>
        <w:t xml:space="preserve">Qualquer situação referente ao cancelamento de uma transação de </w:t>
      </w:r>
      <w:r w:rsidRPr="00083BBF">
        <w:rPr>
          <w:rFonts w:ascii="Open Sans" w:hAnsi="Open Sans" w:cs="Open Sans"/>
          <w:sz w:val="20"/>
          <w:szCs w:val="20"/>
          <w:u w:color="E5007E"/>
        </w:rPr>
        <w:t>PIX</w:t>
      </w:r>
      <w:r w:rsidRPr="0078096F">
        <w:rPr>
          <w:rFonts w:ascii="Open Sans" w:hAnsi="Open Sans" w:cs="Open Sans"/>
          <w:sz w:val="20"/>
          <w:szCs w:val="20"/>
        </w:rPr>
        <w:t xml:space="preserve"> ou o pagamento de valores na Conta deverá ser efetuado </w:t>
      </w:r>
      <w:r w:rsidR="00715A8D">
        <w:rPr>
          <w:rFonts w:ascii="Open Sans" w:hAnsi="Open Sans" w:cs="Open Sans"/>
          <w:sz w:val="20"/>
          <w:szCs w:val="20"/>
        </w:rPr>
        <w:t>no CANAL DE ATENDIMENTO (</w:t>
      </w:r>
      <w:r w:rsidR="00715A8D" w:rsidRPr="00715A8D">
        <w:rPr>
          <w:rFonts w:ascii="Open Sans" w:hAnsi="Open Sans" w:cs="Open Sans"/>
          <w:sz w:val="20"/>
          <w:szCs w:val="20"/>
        </w:rPr>
        <w:t>0800-772-5213</w:t>
      </w:r>
      <w:r w:rsidR="00715A8D">
        <w:rPr>
          <w:rFonts w:ascii="Open Sans" w:hAnsi="Open Sans" w:cs="Open Sans"/>
          <w:sz w:val="20"/>
          <w:szCs w:val="20"/>
        </w:rPr>
        <w:t>).</w:t>
      </w:r>
    </w:p>
    <w:p w14:paraId="6B31F6B1" w14:textId="77777777" w:rsidR="007B5C60" w:rsidRDefault="007B5C60" w:rsidP="007B5C60">
      <w:pPr>
        <w:pStyle w:val="Ttulo1"/>
        <w:spacing w:before="120" w:after="120" w:line="288" w:lineRule="auto"/>
        <w:ind w:left="0"/>
      </w:pPr>
      <w:r>
        <w:rPr>
          <w:u w:val="thick" w:color="E5007E"/>
        </w:rPr>
        <w:lastRenderedPageBreak/>
        <w:t>11</w:t>
      </w:r>
      <w:r w:rsidRPr="00D452F1">
        <w:rPr>
          <w:u w:val="thick" w:color="E5007E"/>
        </w:rPr>
        <w:t>.</w:t>
      </w:r>
      <w:r w:rsidRPr="0015333D">
        <w:rPr>
          <w:u w:val="none" w:color="E5007E"/>
        </w:rPr>
        <w:t xml:space="preserve"> </w:t>
      </w:r>
      <w:r w:rsidRPr="0015333D">
        <w:rPr>
          <w:u w:val="none" w:color="E5007E"/>
        </w:rPr>
        <w:tab/>
      </w:r>
      <w:r>
        <w:rPr>
          <w:u w:val="thick" w:color="E5007E"/>
        </w:rPr>
        <w:t xml:space="preserve">DAS MARCAS REGISTRADAS </w:t>
      </w:r>
    </w:p>
    <w:p w14:paraId="76D1E03B" w14:textId="77777777" w:rsidR="007B5C60" w:rsidRPr="0078096F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bookmarkStart w:id="1" w:name="_Hlk170149847"/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11.1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78096F">
        <w:rPr>
          <w:rFonts w:ascii="Open Sans" w:hAnsi="Open Sans" w:cs="Open Sans"/>
          <w:sz w:val="20"/>
          <w:szCs w:val="20"/>
        </w:rPr>
        <w:t xml:space="preserve">A marca comercial </w:t>
      </w:r>
      <w:r w:rsidRPr="00083BBF">
        <w:rPr>
          <w:rFonts w:ascii="Open Sans" w:hAnsi="Open Sans" w:cs="Open Sans"/>
          <w:sz w:val="20"/>
          <w:szCs w:val="20"/>
          <w:u w:color="E5007E"/>
        </w:rPr>
        <w:t>PIX</w:t>
      </w:r>
      <w:r w:rsidRPr="0078096F">
        <w:rPr>
          <w:rFonts w:ascii="Open Sans" w:hAnsi="Open Sans" w:cs="Open Sans"/>
          <w:sz w:val="20"/>
          <w:szCs w:val="20"/>
        </w:rPr>
        <w:t xml:space="preserve"> e todas as outras marcas comerciais ou logotipos relacionados ao </w:t>
      </w:r>
      <w:r w:rsidRPr="00083BBF">
        <w:rPr>
          <w:rFonts w:ascii="Open Sans" w:hAnsi="Open Sans" w:cs="Open Sans"/>
          <w:bCs/>
          <w:sz w:val="20"/>
          <w:szCs w:val="20"/>
          <w:u w:color="E5007E"/>
        </w:rPr>
        <w:t>PIX</w:t>
      </w:r>
      <w:r w:rsidRPr="0078096F">
        <w:rPr>
          <w:rFonts w:ascii="Open Sans" w:hAnsi="Open Sans" w:cs="Open Sans"/>
          <w:sz w:val="20"/>
          <w:szCs w:val="20"/>
        </w:rPr>
        <w:t xml:space="preserve"> são marcas comerciais ou marcas registradas do Banco Central do Brasil, o qual fornece uma licença revogável, não exclusiva e não transferível para os participantes do </w:t>
      </w:r>
      <w:r w:rsidRPr="00083BBF">
        <w:rPr>
          <w:rFonts w:ascii="Open Sans" w:hAnsi="Open Sans" w:cs="Open Sans"/>
          <w:sz w:val="20"/>
          <w:szCs w:val="20"/>
          <w:u w:color="E5007E"/>
        </w:rPr>
        <w:t>PIX</w:t>
      </w:r>
      <w:r w:rsidRPr="0078096F">
        <w:rPr>
          <w:rFonts w:ascii="Open Sans" w:hAnsi="Open Sans" w:cs="Open Sans"/>
          <w:sz w:val="20"/>
          <w:szCs w:val="20"/>
        </w:rPr>
        <w:t xml:space="preserve">, incluindo 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78096F">
        <w:rPr>
          <w:rFonts w:ascii="Open Sans" w:hAnsi="Open Sans" w:cs="Open Sans"/>
          <w:sz w:val="20"/>
          <w:szCs w:val="20"/>
        </w:rPr>
        <w:t>.</w:t>
      </w:r>
    </w:p>
    <w:p w14:paraId="6C94220E" w14:textId="77777777" w:rsidR="007B5C60" w:rsidRPr="0078096F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11.2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78096F">
        <w:rPr>
          <w:rFonts w:ascii="Open Sans" w:hAnsi="Open Sans" w:cs="Open Sans"/>
          <w:sz w:val="20"/>
          <w:szCs w:val="20"/>
        </w:rPr>
        <w:t xml:space="preserve">Contratante(s) e/ou aderente(s) só poderá usar as marcas comerciais do </w:t>
      </w:r>
      <w:r w:rsidRPr="00083BBF">
        <w:rPr>
          <w:rFonts w:ascii="Open Sans" w:hAnsi="Open Sans" w:cs="Open Sans"/>
          <w:sz w:val="20"/>
          <w:szCs w:val="20"/>
          <w:u w:color="E5007E"/>
        </w:rPr>
        <w:t>PIX</w:t>
      </w:r>
      <w:r w:rsidRPr="0078096F">
        <w:rPr>
          <w:rFonts w:ascii="Open Sans" w:hAnsi="Open Sans" w:cs="Open Sans"/>
          <w:sz w:val="20"/>
          <w:szCs w:val="20"/>
        </w:rPr>
        <w:t xml:space="preserve"> de acordo com o Regulamento do </w:t>
      </w:r>
      <w:r w:rsidRPr="00083BBF">
        <w:rPr>
          <w:rFonts w:ascii="Open Sans" w:hAnsi="Open Sans" w:cs="Open Sans"/>
          <w:sz w:val="20"/>
          <w:szCs w:val="20"/>
          <w:u w:color="E5007E"/>
        </w:rPr>
        <w:t>PIX</w:t>
      </w:r>
      <w:r w:rsidRPr="0078096F">
        <w:rPr>
          <w:rFonts w:ascii="Open Sans" w:hAnsi="Open Sans" w:cs="Open Sans"/>
          <w:sz w:val="20"/>
          <w:szCs w:val="20"/>
        </w:rPr>
        <w:t xml:space="preserve"> (Resolução BCB nº 1 de 12 de agosto de 2020), o Manual de Uso da Marca </w:t>
      </w:r>
      <w:r w:rsidRPr="00083BBF">
        <w:rPr>
          <w:rFonts w:ascii="Open Sans" w:hAnsi="Open Sans" w:cs="Open Sans"/>
          <w:sz w:val="20"/>
          <w:szCs w:val="20"/>
          <w:u w:color="E5007E"/>
        </w:rPr>
        <w:t>PIX</w:t>
      </w:r>
      <w:r w:rsidRPr="0078096F">
        <w:rPr>
          <w:rFonts w:ascii="Open Sans" w:hAnsi="Open Sans" w:cs="Open Sans"/>
          <w:sz w:val="20"/>
          <w:szCs w:val="20"/>
        </w:rPr>
        <w:t xml:space="preserve"> e conforme determinado pela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78096F">
        <w:rPr>
          <w:rFonts w:ascii="Open Sans" w:hAnsi="Open Sans" w:cs="Open Sans"/>
          <w:sz w:val="20"/>
          <w:szCs w:val="20"/>
        </w:rPr>
        <w:t xml:space="preserve">. O seu uso da marca </w:t>
      </w:r>
      <w:r w:rsidRPr="00083BBF">
        <w:rPr>
          <w:rFonts w:ascii="Open Sans" w:hAnsi="Open Sans" w:cs="Open Sans"/>
          <w:sz w:val="20"/>
          <w:szCs w:val="20"/>
          <w:u w:color="E5007E"/>
        </w:rPr>
        <w:t>PIX</w:t>
      </w:r>
      <w:r w:rsidRPr="0078096F">
        <w:rPr>
          <w:rFonts w:ascii="Open Sans" w:hAnsi="Open Sans" w:cs="Open Sans"/>
          <w:sz w:val="20"/>
          <w:szCs w:val="20"/>
        </w:rPr>
        <w:t xml:space="preserve"> não concede ao Contratante(s) e/ou aderente(s)a propriedade ou qualquer benefício relacionado a tal marca comercial.</w:t>
      </w:r>
    </w:p>
    <w:p w14:paraId="09EB5F36" w14:textId="77777777" w:rsidR="007B5C60" w:rsidRPr="0078096F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11.3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78096F">
        <w:rPr>
          <w:rFonts w:ascii="Open Sans" w:hAnsi="Open Sans" w:cs="Open Sans"/>
          <w:sz w:val="20"/>
          <w:szCs w:val="20"/>
        </w:rPr>
        <w:t xml:space="preserve">Nenhuma comunicação de publicidade que anuncie as opções de pagamento aceitas por Contratante(s) e/ou aderente(s) poderá usar a marca </w:t>
      </w:r>
      <w:r w:rsidRPr="00D07649">
        <w:rPr>
          <w:rFonts w:ascii="Open Sans" w:hAnsi="Open Sans" w:cs="Open Sans"/>
          <w:sz w:val="20"/>
          <w:szCs w:val="20"/>
          <w:u w:color="E5007E"/>
        </w:rPr>
        <w:t>PIX</w:t>
      </w:r>
      <w:r w:rsidRPr="0078096F">
        <w:rPr>
          <w:rFonts w:ascii="Open Sans" w:hAnsi="Open Sans" w:cs="Open Sans"/>
          <w:sz w:val="20"/>
          <w:szCs w:val="20"/>
        </w:rPr>
        <w:t xml:space="preserve"> em um tamanho menor do que as outras opções de pagamento ou de uma forma que implique que o </w:t>
      </w:r>
      <w:r w:rsidRPr="00D07649">
        <w:rPr>
          <w:rFonts w:ascii="Open Sans" w:hAnsi="Open Sans" w:cs="Open Sans"/>
          <w:sz w:val="20"/>
          <w:szCs w:val="20"/>
          <w:u w:color="E5007E"/>
        </w:rPr>
        <w:t>PIX</w:t>
      </w:r>
      <w:r w:rsidRPr="0078096F">
        <w:rPr>
          <w:rFonts w:ascii="Open Sans" w:hAnsi="Open Sans" w:cs="Open Sans"/>
          <w:sz w:val="20"/>
          <w:szCs w:val="20"/>
        </w:rPr>
        <w:t xml:space="preserve"> seja mais limitado ou ofereça menos vantagens em comparação às outras opções de pagamento, quando isso não for verdadeiro ou não for devidamente justificável devido a diferenças técnicas.</w:t>
      </w:r>
    </w:p>
    <w:p w14:paraId="25B0524A" w14:textId="77777777" w:rsidR="007B5C60" w:rsidRPr="0078096F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11.4</w:t>
      </w: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995A5A">
        <w:rPr>
          <w:rFonts w:ascii="Open Sans" w:hAnsi="Open Sans" w:cs="Open Sans"/>
          <w:sz w:val="20"/>
          <w:szCs w:val="20"/>
        </w:rPr>
        <w:t xml:space="preserve"> </w:t>
      </w:r>
      <w:r w:rsidRPr="0078096F">
        <w:rPr>
          <w:rFonts w:ascii="Open Sans" w:hAnsi="Open Sans" w:cs="Open Sans"/>
          <w:sz w:val="20"/>
          <w:szCs w:val="20"/>
        </w:rPr>
        <w:t xml:space="preserve">O uso incorreto da marca </w:t>
      </w:r>
      <w:r w:rsidRPr="00D07649">
        <w:rPr>
          <w:rFonts w:ascii="Open Sans" w:hAnsi="Open Sans" w:cs="Open Sans"/>
          <w:sz w:val="20"/>
          <w:szCs w:val="20"/>
          <w:u w:color="E5007E"/>
        </w:rPr>
        <w:t>PIX</w:t>
      </w:r>
      <w:r w:rsidRPr="0078096F">
        <w:rPr>
          <w:rFonts w:ascii="Open Sans" w:hAnsi="Open Sans" w:cs="Open Sans"/>
          <w:sz w:val="20"/>
          <w:szCs w:val="20"/>
        </w:rPr>
        <w:t xml:space="preserve"> é considerado uma violação d</w:t>
      </w:r>
      <w:r>
        <w:rPr>
          <w:rFonts w:ascii="Open Sans" w:hAnsi="Open Sans" w:cs="Open Sans"/>
          <w:sz w:val="20"/>
          <w:szCs w:val="20"/>
        </w:rPr>
        <w:t xml:space="preserve">os </w:t>
      </w:r>
      <w:r w:rsidRPr="00995E01">
        <w:rPr>
          <w:rFonts w:ascii="Open Sans" w:hAnsi="Open Sans" w:cs="Open Sans"/>
          <w:sz w:val="20"/>
          <w:szCs w:val="20"/>
        </w:rPr>
        <w:t>TERMOS E CONDIÇÕES GERAIS À ADESÃO AOS SISTEMAS DE SERVIÇOS E SOLUÇÕES ENTREPAY</w:t>
      </w:r>
      <w:r w:rsidRPr="0078096F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78096F">
        <w:rPr>
          <w:rFonts w:ascii="Open Sans" w:hAnsi="Open Sans" w:cs="Open Sans"/>
          <w:sz w:val="20"/>
          <w:szCs w:val="20"/>
        </w:rPr>
        <w:t xml:space="preserve">do usuário e será comunicado ao Banco Central do Brasil. Além das penalidades previstas nestas condições, também é possível (i) suspender seu uso do </w:t>
      </w:r>
      <w:r w:rsidRPr="00D07649">
        <w:rPr>
          <w:rFonts w:ascii="Open Sans" w:hAnsi="Open Sans" w:cs="Open Sans"/>
          <w:sz w:val="20"/>
          <w:szCs w:val="20"/>
          <w:u w:color="E5007E"/>
        </w:rPr>
        <w:t>PIX</w:t>
      </w:r>
      <w:r w:rsidRPr="0078096F">
        <w:rPr>
          <w:rFonts w:ascii="Open Sans" w:hAnsi="Open Sans" w:cs="Open Sans"/>
          <w:sz w:val="20"/>
          <w:szCs w:val="20"/>
        </w:rPr>
        <w:t xml:space="preserve"> em caso de violação recorrente da marca comercial, recusa indevida ou atraso para regularizar o uso de marca </w:t>
      </w:r>
      <w:r w:rsidRPr="00D07649">
        <w:rPr>
          <w:rFonts w:ascii="Open Sans" w:hAnsi="Open Sans" w:cs="Open Sans"/>
          <w:sz w:val="20"/>
          <w:szCs w:val="20"/>
          <w:u w:color="E5007E"/>
        </w:rPr>
        <w:t>PIX</w:t>
      </w:r>
      <w:r w:rsidRPr="0078096F">
        <w:rPr>
          <w:rFonts w:ascii="Open Sans" w:hAnsi="Open Sans" w:cs="Open Sans"/>
          <w:sz w:val="20"/>
          <w:szCs w:val="20"/>
        </w:rPr>
        <w:t>; e (</w:t>
      </w:r>
      <w:proofErr w:type="spellStart"/>
      <w:r w:rsidRPr="0078096F">
        <w:rPr>
          <w:rFonts w:ascii="Open Sans" w:hAnsi="Open Sans" w:cs="Open Sans"/>
          <w:sz w:val="20"/>
          <w:szCs w:val="20"/>
        </w:rPr>
        <w:t>ii</w:t>
      </w:r>
      <w:proofErr w:type="spellEnd"/>
      <w:r w:rsidRPr="0078096F">
        <w:rPr>
          <w:rFonts w:ascii="Open Sans" w:hAnsi="Open Sans" w:cs="Open Sans"/>
          <w:sz w:val="20"/>
          <w:szCs w:val="20"/>
        </w:rPr>
        <w:t xml:space="preserve">) encerrar seu uso dos serviços da </w:t>
      </w:r>
      <w:r w:rsidRPr="009F3152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78096F">
        <w:rPr>
          <w:rFonts w:ascii="Open Sans" w:hAnsi="Open Sans" w:cs="Open Sans"/>
          <w:sz w:val="20"/>
          <w:szCs w:val="20"/>
        </w:rPr>
        <w:t xml:space="preserve"> em caso de infração grave e devidamente comprovada das diretrizes de uso de marca </w:t>
      </w:r>
      <w:r w:rsidRPr="00D07649">
        <w:rPr>
          <w:rFonts w:ascii="Open Sans" w:hAnsi="Open Sans" w:cs="Open Sans"/>
          <w:sz w:val="20"/>
          <w:szCs w:val="20"/>
          <w:u w:color="E5007E"/>
        </w:rPr>
        <w:t>PIX</w:t>
      </w:r>
      <w:r w:rsidRPr="0078096F">
        <w:rPr>
          <w:rFonts w:ascii="Open Sans" w:hAnsi="Open Sans" w:cs="Open Sans"/>
          <w:sz w:val="20"/>
          <w:szCs w:val="20"/>
        </w:rPr>
        <w:t>.</w:t>
      </w:r>
    </w:p>
    <w:bookmarkEnd w:id="1"/>
    <w:p w14:paraId="7851B925" w14:textId="77777777" w:rsidR="007B5C60" w:rsidRPr="00434E89" w:rsidRDefault="007B5C60" w:rsidP="007B5C60">
      <w:pPr>
        <w:pStyle w:val="Ttulo1"/>
        <w:spacing w:before="120" w:after="120" w:line="288" w:lineRule="auto"/>
        <w:ind w:left="0"/>
        <w:rPr>
          <w:rFonts w:eastAsiaTheme="minorHAnsi" w:cs="Open Sans"/>
          <w:color w:val="auto"/>
          <w:kern w:val="2"/>
          <w:szCs w:val="24"/>
          <w:u w:val="thick" w:color="E5007E"/>
          <w:lang w:eastAsia="en-US"/>
        </w:rPr>
      </w:pPr>
      <w:r>
        <w:rPr>
          <w:rFonts w:eastAsiaTheme="minorHAnsi" w:cs="Open Sans"/>
          <w:color w:val="auto"/>
          <w:kern w:val="2"/>
          <w:szCs w:val="24"/>
          <w:u w:val="thick" w:color="E5007E"/>
          <w:lang w:eastAsia="en-US"/>
        </w:rPr>
        <w:t>12</w:t>
      </w:r>
      <w:r w:rsidRPr="00434E89">
        <w:rPr>
          <w:rFonts w:eastAsiaTheme="minorHAnsi" w:cs="Open Sans"/>
          <w:color w:val="auto"/>
          <w:kern w:val="2"/>
          <w:szCs w:val="24"/>
          <w:u w:val="thick" w:color="E5007E"/>
          <w:lang w:eastAsia="en-US"/>
        </w:rPr>
        <w:t>.</w:t>
      </w:r>
      <w:r w:rsidRPr="00434E89">
        <w:rPr>
          <w:rFonts w:eastAsiaTheme="minorHAnsi" w:cs="Open Sans"/>
          <w:color w:val="auto"/>
          <w:kern w:val="2"/>
          <w:szCs w:val="24"/>
          <w:u w:val="thick" w:color="E5007E"/>
          <w:lang w:eastAsia="en-US"/>
        </w:rPr>
        <w:tab/>
        <w:t xml:space="preserve">DAS DISPOSIÇÕES GERAIS </w:t>
      </w:r>
    </w:p>
    <w:p w14:paraId="7238BF98" w14:textId="77777777" w:rsidR="007B5C60" w:rsidRPr="00900A38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12</w:t>
      </w:r>
      <w:r w:rsidRPr="00434E89">
        <w:rPr>
          <w:rFonts w:ascii="Open Sans" w:hAnsi="Open Sans" w:cs="Open Sans"/>
          <w:b/>
          <w:bCs/>
          <w:sz w:val="20"/>
          <w:szCs w:val="20"/>
          <w:u w:val="thick" w:color="E5007E"/>
        </w:rPr>
        <w:t>.1.</w:t>
      </w:r>
      <w:r w:rsidRPr="0CAF4C15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Todas as demais disposições relativas a presente relação jurídica são aquelas aplicáveis ao TERMO, FORMULÁRIO DE CONTRATAÇÃO e/ou modalidade de CONTRATO firmada com o PARCEIRO, os quais são lidos e interpretados em conjunto</w:t>
      </w:r>
      <w:r w:rsidRPr="0CAF4C15">
        <w:rPr>
          <w:rFonts w:ascii="Open Sans" w:hAnsi="Open Sans" w:cs="Open Sans"/>
          <w:sz w:val="20"/>
          <w:szCs w:val="20"/>
        </w:rPr>
        <w:t xml:space="preserve">. </w:t>
      </w:r>
    </w:p>
    <w:p w14:paraId="061B0D81" w14:textId="77777777" w:rsidR="007B5C60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56E1B4E6" w14:textId="77777777" w:rsidR="007B5C60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2BE5CDBF" w14:textId="77777777" w:rsidR="007B5C60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2A12EB56" w14:textId="77777777" w:rsidR="007B5C60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32DAF8A4" w14:textId="77777777" w:rsidR="007B5C60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1581807A" w14:textId="77777777" w:rsidR="007B5C60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242A7415" w14:textId="77777777" w:rsidR="007B5C60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0BB4001B" w14:textId="77777777" w:rsidR="007B5C60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42BEA497" w14:textId="1D4D36A4" w:rsidR="007B5C60" w:rsidRPr="007B5C60" w:rsidRDefault="007B5C60" w:rsidP="007B5C60">
      <w:pPr>
        <w:pStyle w:val="Ttulo1"/>
        <w:spacing w:before="120" w:after="120" w:line="288" w:lineRule="auto"/>
        <w:ind w:left="0"/>
        <w:rPr>
          <w:u w:val="thick"/>
        </w:rPr>
      </w:pPr>
    </w:p>
    <w:bookmarkEnd w:id="0"/>
    <w:p w14:paraId="6289A41D" w14:textId="1266EA6B" w:rsidR="00C920EA" w:rsidRPr="007B5C60" w:rsidRDefault="00C920EA" w:rsidP="007B5C60"/>
    <w:sectPr w:rsidR="00C920EA" w:rsidRPr="007B5C60" w:rsidSect="0015534E">
      <w:headerReference w:type="default" r:id="rId12"/>
      <w:footerReference w:type="default" r:id="rId13"/>
      <w:pgSz w:w="11906" w:h="16838"/>
      <w:pgMar w:top="720" w:right="720" w:bottom="720" w:left="720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4EA60" w14:textId="77777777" w:rsidR="005C4D13" w:rsidRDefault="005C4D13" w:rsidP="00BD6487">
      <w:pPr>
        <w:spacing w:after="0" w:line="240" w:lineRule="auto"/>
      </w:pPr>
      <w:r>
        <w:separator/>
      </w:r>
    </w:p>
  </w:endnote>
  <w:endnote w:type="continuationSeparator" w:id="0">
    <w:p w14:paraId="1ACB8F47" w14:textId="77777777" w:rsidR="005C4D13" w:rsidRDefault="005C4D13" w:rsidP="00BD6487">
      <w:pPr>
        <w:spacing w:after="0" w:line="240" w:lineRule="auto"/>
      </w:pPr>
      <w:r>
        <w:continuationSeparator/>
      </w:r>
    </w:p>
  </w:endnote>
  <w:endnote w:type="continuationNotice" w:id="1">
    <w:p w14:paraId="6E2F7BBC" w14:textId="77777777" w:rsidR="005C4D13" w:rsidRDefault="005C4D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3A0CD" w14:textId="5F6938A0" w:rsidR="00582459" w:rsidRDefault="00582459">
    <w:pPr>
      <w:pStyle w:val="Rodap"/>
    </w:pPr>
  </w:p>
  <w:p w14:paraId="36B429B2" w14:textId="73856464" w:rsidR="0015534E" w:rsidRDefault="004C6F93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058A97F" wp14:editId="53B33C88">
              <wp:simplePos x="0" y="0"/>
              <wp:positionH relativeFrom="page">
                <wp:posOffset>31750</wp:posOffset>
              </wp:positionH>
              <wp:positionV relativeFrom="margin">
                <wp:posOffset>8648700</wp:posOffset>
              </wp:positionV>
              <wp:extent cx="7540625" cy="182880"/>
              <wp:effectExtent l="0" t="0" r="2540" b="0"/>
              <wp:wrapNone/>
              <wp:docPr id="386355249" name="Agrup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0625" cy="182880"/>
                        <a:chOff x="0" y="14945"/>
                        <a:chExt cx="12255" cy="288"/>
                      </a:xfrm>
                    </wpg:grpSpPr>
                    <wps:wsp>
                      <wps:cNvPr id="1933335240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45"/>
                          <a:ext cx="659" cy="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4C04E8" w14:textId="77777777" w:rsidR="0015534E" w:rsidRPr="007740C0" w:rsidRDefault="0015534E" w:rsidP="0015534E">
                            <w:pPr>
                              <w:jc w:val="center"/>
                              <w:rPr>
                                <w:color w:val="E5007E"/>
                              </w:rPr>
                            </w:pPr>
                            <w:r w:rsidRPr="007740C0">
                              <w:rPr>
                                <w:color w:val="E5007E"/>
                              </w:rPr>
                              <w:fldChar w:fldCharType="begin"/>
                            </w:r>
                            <w:r w:rsidRPr="007740C0">
                              <w:rPr>
                                <w:color w:val="E5007E"/>
                              </w:rPr>
                              <w:instrText>PAGE    \* MERGEFORMAT</w:instrText>
                            </w:r>
                            <w:r w:rsidRPr="007740C0">
                              <w:rPr>
                                <w:color w:val="E5007E"/>
                              </w:rPr>
                              <w:fldChar w:fldCharType="separate"/>
                            </w:r>
                            <w:r w:rsidRPr="007740C0">
                              <w:rPr>
                                <w:color w:val="E5007E"/>
                              </w:rPr>
                              <w:t>2</w:t>
                            </w:r>
                            <w:r w:rsidRPr="007740C0">
                              <w:rPr>
                                <w:color w:val="E5007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75730269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60574005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solidFill>
                              <a:srgbClr val="E5007E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4007491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ln>
                            <a:solidFill>
                              <a:srgbClr val="E5007E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58A97F" id="Agrupar 5" o:spid="_x0000_s1026" style="position:absolute;margin-left:2.5pt;margin-top:681pt;width:593.75pt;height:14.4pt;z-index:251658241;mso-width-percent:1000;mso-position-horizontal-relative:page;mso-position-vertical-relative:margin;mso-width-percent:1000" coordorigin=",14945" coordsize="1225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45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" stroked="f">
                <v:textbox inset="0,0,0,0">
                  <w:txbxContent>
                    <w:p w14:paraId="3C4C04E8" w14:textId="77777777" w:rsidR="0015534E" w:rsidRPr="007740C0" w:rsidRDefault="0015534E" w:rsidP="0015534E">
                      <w:pPr>
                        <w:jc w:val="center"/>
                        <w:rPr>
                          <w:color w:val="E5007E"/>
                        </w:rPr>
                      </w:pPr>
                      <w:r w:rsidRPr="007740C0">
                        <w:rPr>
                          <w:color w:val="E5007E"/>
                        </w:rPr>
                        <w:fldChar w:fldCharType="begin"/>
                      </w:r>
                      <w:r w:rsidRPr="007740C0">
                        <w:rPr>
                          <w:color w:val="E5007E"/>
                        </w:rPr>
                        <w:instrText>PAGE    \* MERGEFORMAT</w:instrText>
                      </w:r>
                      <w:r w:rsidRPr="007740C0">
                        <w:rPr>
                          <w:color w:val="E5007E"/>
                        </w:rPr>
                        <w:fldChar w:fldCharType="separate"/>
                      </w:r>
                      <w:r w:rsidRPr="007740C0">
                        <w:rPr>
                          <w:color w:val="E5007E"/>
                        </w:rPr>
                        <w:t>2</w:t>
                      </w:r>
                      <w:r w:rsidRPr="007740C0">
                        <w:rPr>
                          <w:color w:val="E5007E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" strokecolor="#e5007e" strokeweight="1pt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" adj="20904" strokecolor="#e5007e" strokeweight="1pt"/>
              </v:group>
              <w10:wrap anchorx="page" anchory="margin"/>
            </v:group>
          </w:pict>
        </mc:Fallback>
      </mc:AlternateContent>
    </w:r>
    <w:r w:rsidR="0015534E">
      <w:rPr>
        <w:noProof/>
      </w:rPr>
      <w:drawing>
        <wp:anchor distT="0" distB="0" distL="114300" distR="114300" simplePos="0" relativeHeight="251658242" behindDoc="1" locked="0" layoutInCell="1" allowOverlap="1" wp14:anchorId="5A5EAFF2" wp14:editId="7B2C3BF8">
          <wp:simplePos x="0" y="0"/>
          <wp:positionH relativeFrom="page">
            <wp:align>right</wp:align>
          </wp:positionH>
          <wp:positionV relativeFrom="paragraph">
            <wp:posOffset>246380</wp:posOffset>
          </wp:positionV>
          <wp:extent cx="7550812" cy="883920"/>
          <wp:effectExtent l="0" t="0" r="0" b="0"/>
          <wp:wrapNone/>
          <wp:docPr id="1987554537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55453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812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FD12E" w14:textId="77777777" w:rsidR="005C4D13" w:rsidRDefault="005C4D13" w:rsidP="00BD6487">
      <w:pPr>
        <w:spacing w:after="0" w:line="240" w:lineRule="auto"/>
      </w:pPr>
      <w:r>
        <w:separator/>
      </w:r>
    </w:p>
  </w:footnote>
  <w:footnote w:type="continuationSeparator" w:id="0">
    <w:p w14:paraId="2178AD50" w14:textId="77777777" w:rsidR="005C4D13" w:rsidRDefault="005C4D13" w:rsidP="00BD6487">
      <w:pPr>
        <w:spacing w:after="0" w:line="240" w:lineRule="auto"/>
      </w:pPr>
      <w:r>
        <w:continuationSeparator/>
      </w:r>
    </w:p>
  </w:footnote>
  <w:footnote w:type="continuationNotice" w:id="1">
    <w:p w14:paraId="1413525F" w14:textId="77777777" w:rsidR="005C4D13" w:rsidRDefault="005C4D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49C71" w14:textId="5AC72E43" w:rsidR="00BD6487" w:rsidRDefault="00863FB5" w:rsidP="00863FB5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46B322" wp14:editId="0B91CBC2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2278800" cy="475375"/>
          <wp:effectExtent l="0" t="0" r="7620" b="1270"/>
          <wp:wrapTopAndBottom/>
          <wp:docPr id="52104311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43113" name="Imagem 3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800" cy="47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487" w:rsidRPr="00BD6487">
      <w:rPr>
        <w:noProof/>
      </w:rPr>
      <w:drawing>
        <wp:inline distT="0" distB="0" distL="0" distR="0" wp14:anchorId="1AF5CF0B" wp14:editId="1831845D">
          <wp:extent cx="5400040" cy="198120"/>
          <wp:effectExtent l="0" t="0" r="0" b="0"/>
          <wp:docPr id="5810035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6EC0"/>
    <w:multiLevelType w:val="hybridMultilevel"/>
    <w:tmpl w:val="F13AD6B6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96A81"/>
    <w:multiLevelType w:val="hybridMultilevel"/>
    <w:tmpl w:val="6E5E8BC0"/>
    <w:lvl w:ilvl="0" w:tplc="159A0AC4">
      <w:start w:val="4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72" w:hanging="360"/>
      </w:pPr>
    </w:lvl>
    <w:lvl w:ilvl="2" w:tplc="0416001B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4CF37FA"/>
    <w:multiLevelType w:val="hybridMultilevel"/>
    <w:tmpl w:val="956CE19C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22889"/>
    <w:multiLevelType w:val="hybridMultilevel"/>
    <w:tmpl w:val="A554F174"/>
    <w:lvl w:ilvl="0" w:tplc="94E0E198">
      <w:start w:val="1"/>
      <w:numFmt w:val="lowerRoman"/>
      <w:lvlText w:val="(%1)"/>
      <w:lvlJc w:val="left"/>
      <w:pPr>
        <w:ind w:left="1559" w:hanging="360"/>
      </w:pPr>
      <w:rPr>
        <w:rFonts w:ascii="Open Sans" w:eastAsiaTheme="minorHAnsi" w:hAnsi="Open Sans" w:cs="Open Sans"/>
        <w:b/>
        <w:bCs/>
        <w:u w:val="thick" w:color="E5007E"/>
      </w:rPr>
    </w:lvl>
    <w:lvl w:ilvl="1" w:tplc="04160019" w:tentative="1">
      <w:start w:val="1"/>
      <w:numFmt w:val="lowerLetter"/>
      <w:lvlText w:val="%2."/>
      <w:lvlJc w:val="left"/>
      <w:pPr>
        <w:ind w:left="2279" w:hanging="360"/>
      </w:pPr>
    </w:lvl>
    <w:lvl w:ilvl="2" w:tplc="0416001B" w:tentative="1">
      <w:start w:val="1"/>
      <w:numFmt w:val="lowerRoman"/>
      <w:lvlText w:val="%3."/>
      <w:lvlJc w:val="right"/>
      <w:pPr>
        <w:ind w:left="2999" w:hanging="180"/>
      </w:pPr>
    </w:lvl>
    <w:lvl w:ilvl="3" w:tplc="0416000F" w:tentative="1">
      <w:start w:val="1"/>
      <w:numFmt w:val="decimal"/>
      <w:lvlText w:val="%4."/>
      <w:lvlJc w:val="left"/>
      <w:pPr>
        <w:ind w:left="3719" w:hanging="360"/>
      </w:pPr>
    </w:lvl>
    <w:lvl w:ilvl="4" w:tplc="04160019" w:tentative="1">
      <w:start w:val="1"/>
      <w:numFmt w:val="lowerLetter"/>
      <w:lvlText w:val="%5."/>
      <w:lvlJc w:val="left"/>
      <w:pPr>
        <w:ind w:left="4439" w:hanging="360"/>
      </w:pPr>
    </w:lvl>
    <w:lvl w:ilvl="5" w:tplc="0416001B" w:tentative="1">
      <w:start w:val="1"/>
      <w:numFmt w:val="lowerRoman"/>
      <w:lvlText w:val="%6."/>
      <w:lvlJc w:val="right"/>
      <w:pPr>
        <w:ind w:left="5159" w:hanging="180"/>
      </w:pPr>
    </w:lvl>
    <w:lvl w:ilvl="6" w:tplc="0416000F" w:tentative="1">
      <w:start w:val="1"/>
      <w:numFmt w:val="decimal"/>
      <w:lvlText w:val="%7."/>
      <w:lvlJc w:val="left"/>
      <w:pPr>
        <w:ind w:left="5879" w:hanging="360"/>
      </w:pPr>
    </w:lvl>
    <w:lvl w:ilvl="7" w:tplc="04160019" w:tentative="1">
      <w:start w:val="1"/>
      <w:numFmt w:val="lowerLetter"/>
      <w:lvlText w:val="%8."/>
      <w:lvlJc w:val="left"/>
      <w:pPr>
        <w:ind w:left="6599" w:hanging="360"/>
      </w:pPr>
    </w:lvl>
    <w:lvl w:ilvl="8" w:tplc="0416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" w15:restartNumberingAfterBreak="0">
    <w:nsid w:val="0B421F8D"/>
    <w:multiLevelType w:val="hybridMultilevel"/>
    <w:tmpl w:val="BD2E47A8"/>
    <w:lvl w:ilvl="0" w:tplc="4516ABFC">
      <w:start w:val="1"/>
      <w:numFmt w:val="upperRoman"/>
      <w:lvlText w:val="%1."/>
      <w:lvlJc w:val="right"/>
      <w:pPr>
        <w:ind w:left="1494" w:hanging="360"/>
      </w:pPr>
      <w:rPr>
        <w:b/>
        <w:bCs/>
        <w:u w:val="thick" w:color="E5007E"/>
      </w:rPr>
    </w:lvl>
    <w:lvl w:ilvl="1" w:tplc="04160019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816B70"/>
    <w:multiLevelType w:val="hybridMultilevel"/>
    <w:tmpl w:val="F1EC913E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53F18"/>
    <w:multiLevelType w:val="hybridMultilevel"/>
    <w:tmpl w:val="7CBE1D3C"/>
    <w:lvl w:ilvl="0" w:tplc="83ACEDEE">
      <w:start w:val="1"/>
      <w:numFmt w:val="decimal"/>
      <w:lvlText w:val="II.%1"/>
      <w:lvlJc w:val="right"/>
      <w:pPr>
        <w:ind w:left="720" w:hanging="360"/>
      </w:pPr>
      <w:rPr>
        <w:rFonts w:ascii="Open Sans" w:hAnsi="Open Sans" w:hint="default"/>
        <w:b/>
        <w:i w:val="0"/>
        <w:sz w:val="24"/>
        <w:szCs w:val="28"/>
        <w:u w:val="thick" w:color="E5007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45C9D"/>
    <w:multiLevelType w:val="hybridMultilevel"/>
    <w:tmpl w:val="67245018"/>
    <w:lvl w:ilvl="0" w:tplc="7A104506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10164666"/>
    <w:multiLevelType w:val="hybridMultilevel"/>
    <w:tmpl w:val="073032E6"/>
    <w:lvl w:ilvl="0" w:tplc="F28C9844">
      <w:start w:val="1"/>
      <w:numFmt w:val="upperRoman"/>
      <w:lvlText w:val="%1."/>
      <w:lvlJc w:val="right"/>
      <w:pPr>
        <w:ind w:left="1494" w:hanging="360"/>
      </w:pPr>
      <w:rPr>
        <w:b/>
        <w:bCs/>
        <w:u w:val="thick" w:color="E5007E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B76301C"/>
    <w:multiLevelType w:val="multilevel"/>
    <w:tmpl w:val="871468DC"/>
    <w:styleLink w:val="ContratoFormatao-AnexoI"/>
    <w:lvl w:ilvl="0">
      <w:start w:val="1"/>
      <w:numFmt w:val="decimal"/>
      <w:lvlText w:val="I.%1."/>
      <w:lvlJc w:val="left"/>
      <w:pPr>
        <w:ind w:left="1440" w:hanging="360"/>
      </w:pPr>
      <w:rPr>
        <w:rFonts w:ascii="Open Sans" w:hAnsi="Open Sans" w:hint="default"/>
        <w:b/>
        <w:i w:val="0"/>
        <w:color w:val="auto"/>
        <w:sz w:val="20"/>
        <w:u w:val="thick" w:color="E5007E"/>
      </w:rPr>
    </w:lvl>
    <w:lvl w:ilvl="1">
      <w:start w:val="1"/>
      <w:numFmt w:val="decimal"/>
      <w:lvlText w:val="I.%2.1."/>
      <w:lvlJc w:val="left"/>
      <w:pPr>
        <w:ind w:left="2160" w:hanging="360"/>
      </w:pPr>
      <w:rPr>
        <w:rFonts w:ascii="Open Sans" w:hAnsi="Open Sans" w:hint="default"/>
        <w:b/>
        <w:i w:val="0"/>
        <w:sz w:val="20"/>
        <w:u w:val="single" w:color="E5007E"/>
      </w:rPr>
    </w:lvl>
    <w:lvl w:ilvl="2">
      <w:start w:val="1"/>
      <w:numFmt w:val="none"/>
      <w:lvlText w:val="I.1.1.1."/>
      <w:lvlJc w:val="right"/>
      <w:pPr>
        <w:tabs>
          <w:tab w:val="num" w:pos="3062"/>
        </w:tabs>
        <w:ind w:left="2778" w:firstLine="284"/>
      </w:pPr>
      <w:rPr>
        <w:rFonts w:ascii="Open Sans" w:hAnsi="Open Sans" w:hint="default"/>
        <w:b/>
        <w:i w:val="0"/>
        <w:sz w:val="20"/>
        <w:u w:val="thick" w:color="E5007E"/>
      </w:rPr>
    </w:lvl>
    <w:lvl w:ilvl="3">
      <w:start w:val="1"/>
      <w:numFmt w:val="decimal"/>
      <w:lvlText w:val="I.%4.1.1.1."/>
      <w:lvlJc w:val="left"/>
      <w:pPr>
        <w:ind w:left="3600" w:hanging="360"/>
      </w:pPr>
      <w:rPr>
        <w:rFonts w:ascii="Open Sans" w:hAnsi="Open Sans" w:hint="default"/>
        <w:b/>
        <w:i w:val="0"/>
        <w:sz w:val="20"/>
        <w:u w:val="thick" w:color="E5007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1D114440"/>
    <w:multiLevelType w:val="multilevel"/>
    <w:tmpl w:val="8A9619FA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4"/>
        <w:szCs w:val="24"/>
        <w:u w:val="thick" w:color="E5007E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  <w:b/>
        <w:bCs/>
        <w:u w:val="thick" w:color="E5007E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  <w:b/>
        <w:bCs/>
        <w:u w:val="thick" w:color="E5007E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1800"/>
      </w:pPr>
      <w:rPr>
        <w:rFonts w:hint="default"/>
      </w:rPr>
    </w:lvl>
  </w:abstractNum>
  <w:abstractNum w:abstractNumId="11" w15:restartNumberingAfterBreak="0">
    <w:nsid w:val="1EB65BA8"/>
    <w:multiLevelType w:val="hybridMultilevel"/>
    <w:tmpl w:val="F99EC506"/>
    <w:lvl w:ilvl="0" w:tplc="090A224A">
      <w:start w:val="7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C58F6"/>
    <w:multiLevelType w:val="hybridMultilevel"/>
    <w:tmpl w:val="50CAC3E4"/>
    <w:lvl w:ilvl="0" w:tplc="177434BA">
      <w:start w:val="7"/>
      <w:numFmt w:val="decimal"/>
      <w:lvlText w:val="%1."/>
      <w:lvlJc w:val="left"/>
      <w:pPr>
        <w:ind w:left="1068" w:hanging="360"/>
      </w:pPr>
      <w:rPr>
        <w:rFonts w:cs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E43C79"/>
    <w:multiLevelType w:val="multilevel"/>
    <w:tmpl w:val="58EE2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6E74E4"/>
    <w:multiLevelType w:val="hybridMultilevel"/>
    <w:tmpl w:val="7AE629A0"/>
    <w:lvl w:ilvl="0" w:tplc="5554D3E4">
      <w:start w:val="1"/>
      <w:numFmt w:val="lowerRoman"/>
      <w:lvlText w:val="(%1)"/>
      <w:lvlJc w:val="left"/>
      <w:pPr>
        <w:ind w:left="1416" w:hanging="360"/>
      </w:pPr>
      <w:rPr>
        <w:rFonts w:hint="default"/>
        <w:b/>
        <w:u w:val="thick" w:color="E5007E"/>
      </w:rPr>
    </w:lvl>
    <w:lvl w:ilvl="1" w:tplc="04160019" w:tentative="1">
      <w:start w:val="1"/>
      <w:numFmt w:val="lowerLetter"/>
      <w:lvlText w:val="%2."/>
      <w:lvlJc w:val="left"/>
      <w:pPr>
        <w:ind w:left="2136" w:hanging="360"/>
      </w:pPr>
    </w:lvl>
    <w:lvl w:ilvl="2" w:tplc="0416001B" w:tentative="1">
      <w:start w:val="1"/>
      <w:numFmt w:val="lowerRoman"/>
      <w:lvlText w:val="%3."/>
      <w:lvlJc w:val="right"/>
      <w:pPr>
        <w:ind w:left="2856" w:hanging="180"/>
      </w:pPr>
    </w:lvl>
    <w:lvl w:ilvl="3" w:tplc="0416000F" w:tentative="1">
      <w:start w:val="1"/>
      <w:numFmt w:val="decimal"/>
      <w:lvlText w:val="%4."/>
      <w:lvlJc w:val="left"/>
      <w:pPr>
        <w:ind w:left="3576" w:hanging="360"/>
      </w:pPr>
    </w:lvl>
    <w:lvl w:ilvl="4" w:tplc="04160019" w:tentative="1">
      <w:start w:val="1"/>
      <w:numFmt w:val="lowerLetter"/>
      <w:lvlText w:val="%5."/>
      <w:lvlJc w:val="left"/>
      <w:pPr>
        <w:ind w:left="4296" w:hanging="360"/>
      </w:pPr>
    </w:lvl>
    <w:lvl w:ilvl="5" w:tplc="0416001B" w:tentative="1">
      <w:start w:val="1"/>
      <w:numFmt w:val="lowerRoman"/>
      <w:lvlText w:val="%6."/>
      <w:lvlJc w:val="right"/>
      <w:pPr>
        <w:ind w:left="5016" w:hanging="180"/>
      </w:pPr>
    </w:lvl>
    <w:lvl w:ilvl="6" w:tplc="0416000F" w:tentative="1">
      <w:start w:val="1"/>
      <w:numFmt w:val="decimal"/>
      <w:lvlText w:val="%7."/>
      <w:lvlJc w:val="left"/>
      <w:pPr>
        <w:ind w:left="5736" w:hanging="360"/>
      </w:pPr>
    </w:lvl>
    <w:lvl w:ilvl="7" w:tplc="04160019" w:tentative="1">
      <w:start w:val="1"/>
      <w:numFmt w:val="lowerLetter"/>
      <w:lvlText w:val="%8."/>
      <w:lvlJc w:val="left"/>
      <w:pPr>
        <w:ind w:left="6456" w:hanging="360"/>
      </w:pPr>
    </w:lvl>
    <w:lvl w:ilvl="8" w:tplc="0416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 w15:restartNumberingAfterBreak="0">
    <w:nsid w:val="2A011F91"/>
    <w:multiLevelType w:val="hybridMultilevel"/>
    <w:tmpl w:val="DD6C001C"/>
    <w:lvl w:ilvl="0" w:tplc="917E16C6">
      <w:start w:val="1"/>
      <w:numFmt w:val="lowerRoman"/>
      <w:lvlText w:val="(%1)"/>
      <w:lvlJc w:val="left"/>
      <w:pPr>
        <w:ind w:left="1776" w:hanging="360"/>
      </w:pPr>
      <w:rPr>
        <w:rFonts w:hint="default"/>
        <w:b/>
        <w:u w:val="thick" w:color="E5007E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DB12025"/>
    <w:multiLevelType w:val="multilevel"/>
    <w:tmpl w:val="ECCE36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E6B0590"/>
    <w:multiLevelType w:val="hybridMultilevel"/>
    <w:tmpl w:val="8A428FFE"/>
    <w:lvl w:ilvl="0" w:tplc="8CFC0AAE">
      <w:start w:val="1"/>
      <w:numFmt w:val="upperRoman"/>
      <w:lvlText w:val="%1."/>
      <w:lvlJc w:val="right"/>
      <w:pPr>
        <w:ind w:left="1210" w:hanging="360"/>
      </w:pPr>
      <w:rPr>
        <w:b/>
        <w:bCs/>
        <w:u w:val="thick" w:color="E5007E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F6F6679"/>
    <w:multiLevelType w:val="hybridMultilevel"/>
    <w:tmpl w:val="C996030C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14E98"/>
    <w:multiLevelType w:val="multilevel"/>
    <w:tmpl w:val="D2A22A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DC450B"/>
    <w:multiLevelType w:val="hybridMultilevel"/>
    <w:tmpl w:val="E21020A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D4E2D"/>
    <w:multiLevelType w:val="hybridMultilevel"/>
    <w:tmpl w:val="37EE02BA"/>
    <w:lvl w:ilvl="0" w:tplc="F0F20FA6">
      <w:start w:val="1"/>
      <w:numFmt w:val="lowerRoman"/>
      <w:lvlText w:val="(%1)"/>
      <w:lvlJc w:val="left"/>
      <w:pPr>
        <w:ind w:left="2136" w:hanging="360"/>
      </w:pPr>
      <w:rPr>
        <w:rFonts w:hint="default"/>
        <w:b/>
        <w:u w:val="thick" w:color="E5007E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40E41D3E"/>
    <w:multiLevelType w:val="multilevel"/>
    <w:tmpl w:val="1070E4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1E5106"/>
    <w:multiLevelType w:val="hybridMultilevel"/>
    <w:tmpl w:val="CC5EEB92"/>
    <w:lvl w:ilvl="0" w:tplc="4B8A40A8">
      <w:start w:val="7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12554"/>
    <w:multiLevelType w:val="hybridMultilevel"/>
    <w:tmpl w:val="02BA1656"/>
    <w:lvl w:ilvl="0" w:tplc="42BCAD40">
      <w:start w:val="1"/>
      <w:numFmt w:val="upperRoman"/>
      <w:lvlText w:val="%1."/>
      <w:lvlJc w:val="right"/>
      <w:pPr>
        <w:ind w:left="1210" w:hanging="360"/>
      </w:pPr>
      <w:rPr>
        <w:b/>
        <w:bCs/>
        <w:u w:val="thick" w:color="E5007E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43596469"/>
    <w:multiLevelType w:val="hybridMultilevel"/>
    <w:tmpl w:val="DDE403F0"/>
    <w:lvl w:ilvl="0" w:tplc="917E16C6">
      <w:start w:val="1"/>
      <w:numFmt w:val="lowerRoman"/>
      <w:lvlText w:val="(%1)"/>
      <w:lvlJc w:val="left"/>
      <w:pPr>
        <w:ind w:left="2136" w:hanging="360"/>
      </w:pPr>
      <w:rPr>
        <w:rFonts w:hint="default"/>
        <w:b/>
        <w:u w:val="thick" w:color="E5007E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43EB5BF7"/>
    <w:multiLevelType w:val="multilevel"/>
    <w:tmpl w:val="943069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4681B54"/>
    <w:multiLevelType w:val="hybridMultilevel"/>
    <w:tmpl w:val="1444E040"/>
    <w:lvl w:ilvl="0" w:tplc="9C6EBA82">
      <w:start w:val="1"/>
      <w:numFmt w:val="lowerLetter"/>
      <w:lvlText w:val="%1)"/>
      <w:lvlJc w:val="left"/>
      <w:pPr>
        <w:ind w:left="1020" w:hanging="360"/>
      </w:pPr>
    </w:lvl>
    <w:lvl w:ilvl="1" w:tplc="9656FA86">
      <w:start w:val="1"/>
      <w:numFmt w:val="lowerLetter"/>
      <w:lvlText w:val="%2)"/>
      <w:lvlJc w:val="left"/>
      <w:pPr>
        <w:ind w:left="1020" w:hanging="360"/>
      </w:pPr>
    </w:lvl>
    <w:lvl w:ilvl="2" w:tplc="942E4B78">
      <w:start w:val="1"/>
      <w:numFmt w:val="lowerLetter"/>
      <w:lvlText w:val="%3)"/>
      <w:lvlJc w:val="left"/>
      <w:pPr>
        <w:ind w:left="1020" w:hanging="360"/>
      </w:pPr>
    </w:lvl>
    <w:lvl w:ilvl="3" w:tplc="8FF8B458">
      <w:start w:val="1"/>
      <w:numFmt w:val="lowerLetter"/>
      <w:lvlText w:val="%4)"/>
      <w:lvlJc w:val="left"/>
      <w:pPr>
        <w:ind w:left="1020" w:hanging="360"/>
      </w:pPr>
    </w:lvl>
    <w:lvl w:ilvl="4" w:tplc="34F2943E">
      <w:start w:val="1"/>
      <w:numFmt w:val="lowerLetter"/>
      <w:lvlText w:val="%5)"/>
      <w:lvlJc w:val="left"/>
      <w:pPr>
        <w:ind w:left="1020" w:hanging="360"/>
      </w:pPr>
    </w:lvl>
    <w:lvl w:ilvl="5" w:tplc="76A40F92">
      <w:start w:val="1"/>
      <w:numFmt w:val="lowerLetter"/>
      <w:lvlText w:val="%6)"/>
      <w:lvlJc w:val="left"/>
      <w:pPr>
        <w:ind w:left="1020" w:hanging="360"/>
      </w:pPr>
    </w:lvl>
    <w:lvl w:ilvl="6" w:tplc="902EB304">
      <w:start w:val="1"/>
      <w:numFmt w:val="lowerLetter"/>
      <w:lvlText w:val="%7)"/>
      <w:lvlJc w:val="left"/>
      <w:pPr>
        <w:ind w:left="1020" w:hanging="360"/>
      </w:pPr>
    </w:lvl>
    <w:lvl w:ilvl="7" w:tplc="30405F98">
      <w:start w:val="1"/>
      <w:numFmt w:val="lowerLetter"/>
      <w:lvlText w:val="%8)"/>
      <w:lvlJc w:val="left"/>
      <w:pPr>
        <w:ind w:left="1020" w:hanging="360"/>
      </w:pPr>
    </w:lvl>
    <w:lvl w:ilvl="8" w:tplc="BEDCA0D6">
      <w:start w:val="1"/>
      <w:numFmt w:val="lowerLetter"/>
      <w:lvlText w:val="%9)"/>
      <w:lvlJc w:val="left"/>
      <w:pPr>
        <w:ind w:left="1020" w:hanging="360"/>
      </w:pPr>
    </w:lvl>
  </w:abstractNum>
  <w:abstractNum w:abstractNumId="28" w15:restartNumberingAfterBreak="0">
    <w:nsid w:val="466256ED"/>
    <w:multiLevelType w:val="hybridMultilevel"/>
    <w:tmpl w:val="88C69682"/>
    <w:lvl w:ilvl="0" w:tplc="D7321AEE">
      <w:start w:val="1"/>
      <w:numFmt w:val="decimal"/>
      <w:lvlText w:val="I.%1"/>
      <w:lvlJc w:val="right"/>
      <w:pPr>
        <w:ind w:left="720" w:hanging="360"/>
      </w:pPr>
      <w:rPr>
        <w:rFonts w:ascii="Open Sans" w:hAnsi="Open Sans" w:hint="default"/>
        <w:b/>
        <w:i w:val="0"/>
        <w:sz w:val="24"/>
        <w:szCs w:val="28"/>
        <w:u w:val="thick" w:color="E5007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F46EB"/>
    <w:multiLevelType w:val="hybridMultilevel"/>
    <w:tmpl w:val="0486CAD8"/>
    <w:lvl w:ilvl="0" w:tplc="38A0D058">
      <w:start w:val="1"/>
      <w:numFmt w:val="lowerRoman"/>
      <w:lvlText w:val="(%1)"/>
      <w:lvlJc w:val="left"/>
      <w:pPr>
        <w:ind w:left="1776" w:hanging="360"/>
      </w:pPr>
      <w:rPr>
        <w:rFonts w:hint="default"/>
        <w:b/>
        <w:u w:val="thick" w:color="E5007E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245565B"/>
    <w:multiLevelType w:val="hybridMultilevel"/>
    <w:tmpl w:val="1742A554"/>
    <w:lvl w:ilvl="0" w:tplc="0AEEB2A0">
      <w:start w:val="1"/>
      <w:numFmt w:val="upperRoman"/>
      <w:lvlText w:val="%1."/>
      <w:lvlJc w:val="right"/>
      <w:pPr>
        <w:ind w:left="1210" w:hanging="360"/>
      </w:pPr>
      <w:rPr>
        <w:b/>
        <w:bCs/>
        <w:u w:val="thick" w:color="E5007E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 w15:restartNumberingAfterBreak="0">
    <w:nsid w:val="5A2221FF"/>
    <w:multiLevelType w:val="hybridMultilevel"/>
    <w:tmpl w:val="6EDA01D0"/>
    <w:lvl w:ilvl="0" w:tplc="0416000F">
      <w:start w:val="6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 w15:restartNumberingAfterBreak="0">
    <w:nsid w:val="5CCC5A0E"/>
    <w:multiLevelType w:val="hybridMultilevel"/>
    <w:tmpl w:val="B2120A20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873DD"/>
    <w:multiLevelType w:val="hybridMultilevel"/>
    <w:tmpl w:val="92A8A382"/>
    <w:lvl w:ilvl="0" w:tplc="36BADD9E">
      <w:start w:val="1"/>
      <w:numFmt w:val="upperRoman"/>
      <w:lvlText w:val="%1."/>
      <w:lvlJc w:val="right"/>
      <w:pPr>
        <w:ind w:left="1210" w:hanging="360"/>
      </w:pPr>
      <w:rPr>
        <w:b/>
        <w:bCs/>
        <w:u w:val="thick" w:color="E5007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67F4A"/>
    <w:multiLevelType w:val="hybridMultilevel"/>
    <w:tmpl w:val="11E4ADDA"/>
    <w:lvl w:ilvl="0" w:tplc="917E16C6">
      <w:start w:val="1"/>
      <w:numFmt w:val="lowerRoman"/>
      <w:lvlText w:val="(%1)"/>
      <w:lvlJc w:val="left"/>
      <w:pPr>
        <w:ind w:left="1776" w:hanging="360"/>
      </w:pPr>
      <w:rPr>
        <w:rFonts w:hint="default"/>
        <w:b/>
        <w:u w:val="thick" w:color="E5007E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25B0949"/>
    <w:multiLevelType w:val="multilevel"/>
    <w:tmpl w:val="C35AF6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DC3486"/>
    <w:multiLevelType w:val="hybridMultilevel"/>
    <w:tmpl w:val="7C509716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76B9A"/>
    <w:multiLevelType w:val="hybridMultilevel"/>
    <w:tmpl w:val="6752531C"/>
    <w:lvl w:ilvl="0" w:tplc="83ACEDEE">
      <w:start w:val="1"/>
      <w:numFmt w:val="decimal"/>
      <w:lvlText w:val="II.%1"/>
      <w:lvlJc w:val="right"/>
      <w:pPr>
        <w:ind w:left="720" w:hanging="360"/>
      </w:pPr>
      <w:rPr>
        <w:rFonts w:ascii="Open Sans" w:hAnsi="Open Sans" w:hint="default"/>
        <w:b/>
        <w:i w:val="0"/>
        <w:sz w:val="24"/>
        <w:szCs w:val="28"/>
        <w:u w:val="thick" w:color="E5007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851B8"/>
    <w:multiLevelType w:val="multilevel"/>
    <w:tmpl w:val="7C30A3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0727FB"/>
    <w:multiLevelType w:val="hybridMultilevel"/>
    <w:tmpl w:val="94389C62"/>
    <w:lvl w:ilvl="0" w:tplc="D04227DE">
      <w:start w:val="1"/>
      <w:numFmt w:val="upperRoman"/>
      <w:lvlText w:val="%1."/>
      <w:lvlJc w:val="right"/>
      <w:pPr>
        <w:ind w:left="1352" w:hanging="360"/>
      </w:pPr>
      <w:rPr>
        <w:b/>
        <w:bCs/>
        <w:u w:val="thick" w:color="E5007E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0" w15:restartNumberingAfterBreak="0">
    <w:nsid w:val="6B29434C"/>
    <w:multiLevelType w:val="hybridMultilevel"/>
    <w:tmpl w:val="4FDC3108"/>
    <w:lvl w:ilvl="0" w:tplc="5A828996">
      <w:start w:val="1"/>
      <w:numFmt w:val="upperRoman"/>
      <w:lvlText w:val="%1."/>
      <w:lvlJc w:val="right"/>
      <w:pPr>
        <w:ind w:left="1210" w:hanging="360"/>
      </w:pPr>
      <w:rPr>
        <w:b/>
        <w:bCs/>
        <w:u w:val="thick" w:color="E5007E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 w15:restartNumberingAfterBreak="0">
    <w:nsid w:val="6C6B1B7E"/>
    <w:multiLevelType w:val="hybridMultilevel"/>
    <w:tmpl w:val="F3989A34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u w:val="thick" w:color="E5007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374DA"/>
    <w:multiLevelType w:val="hybridMultilevel"/>
    <w:tmpl w:val="1E949728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83D45"/>
    <w:multiLevelType w:val="hybridMultilevel"/>
    <w:tmpl w:val="CE148BE8"/>
    <w:lvl w:ilvl="0" w:tplc="CC324902">
      <w:start w:val="1"/>
      <w:numFmt w:val="upperRoman"/>
      <w:lvlText w:val="%1."/>
      <w:lvlJc w:val="right"/>
      <w:pPr>
        <w:ind w:left="1352" w:hanging="360"/>
      </w:pPr>
      <w:rPr>
        <w:rFonts w:hint="default"/>
        <w:b/>
        <w:bCs/>
        <w:u w:val="thick" w:color="E5007E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4" w15:restartNumberingAfterBreak="0">
    <w:nsid w:val="7F703FFB"/>
    <w:multiLevelType w:val="hybridMultilevel"/>
    <w:tmpl w:val="984AEC36"/>
    <w:lvl w:ilvl="0" w:tplc="54E2CF80">
      <w:start w:val="1"/>
      <w:numFmt w:val="upperRoman"/>
      <w:lvlText w:val="%1."/>
      <w:lvlJc w:val="right"/>
      <w:pPr>
        <w:ind w:left="1352" w:hanging="360"/>
      </w:pPr>
      <w:rPr>
        <w:b/>
        <w:bCs/>
        <w:u w:val="thick" w:color="E5007E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73242642">
    <w:abstractNumId w:val="41"/>
  </w:num>
  <w:num w:numId="2" w16cid:durableId="2083402362">
    <w:abstractNumId w:val="10"/>
  </w:num>
  <w:num w:numId="3" w16cid:durableId="642277458">
    <w:abstractNumId w:val="43"/>
  </w:num>
  <w:num w:numId="4" w16cid:durableId="1268343096">
    <w:abstractNumId w:val="39"/>
  </w:num>
  <w:num w:numId="5" w16cid:durableId="1057977280">
    <w:abstractNumId w:val="33"/>
  </w:num>
  <w:num w:numId="6" w16cid:durableId="387802856">
    <w:abstractNumId w:val="17"/>
  </w:num>
  <w:num w:numId="7" w16cid:durableId="947925850">
    <w:abstractNumId w:val="30"/>
  </w:num>
  <w:num w:numId="8" w16cid:durableId="951280011">
    <w:abstractNumId w:val="40"/>
  </w:num>
  <w:num w:numId="9" w16cid:durableId="1770419859">
    <w:abstractNumId w:val="24"/>
  </w:num>
  <w:num w:numId="10" w16cid:durableId="1040786153">
    <w:abstractNumId w:val="44"/>
  </w:num>
  <w:num w:numId="11" w16cid:durableId="1780102250">
    <w:abstractNumId w:val="8"/>
  </w:num>
  <w:num w:numId="12" w16cid:durableId="2105417496">
    <w:abstractNumId w:val="4"/>
  </w:num>
  <w:num w:numId="13" w16cid:durableId="1499538819">
    <w:abstractNumId w:val="9"/>
  </w:num>
  <w:num w:numId="14" w16cid:durableId="2113625936">
    <w:abstractNumId w:val="28"/>
  </w:num>
  <w:num w:numId="15" w16cid:durableId="1354770267">
    <w:abstractNumId w:val="3"/>
  </w:num>
  <w:num w:numId="16" w16cid:durableId="434593772">
    <w:abstractNumId w:val="15"/>
  </w:num>
  <w:num w:numId="17" w16cid:durableId="2076199939">
    <w:abstractNumId w:val="29"/>
  </w:num>
  <w:num w:numId="18" w16cid:durableId="1859850888">
    <w:abstractNumId w:val="14"/>
  </w:num>
  <w:num w:numId="19" w16cid:durableId="2130279084">
    <w:abstractNumId w:val="34"/>
  </w:num>
  <w:num w:numId="20" w16cid:durableId="1561986155">
    <w:abstractNumId w:val="21"/>
  </w:num>
  <w:num w:numId="21" w16cid:durableId="1601986254">
    <w:abstractNumId w:val="25"/>
  </w:num>
  <w:num w:numId="22" w16cid:durableId="1018850073">
    <w:abstractNumId w:val="37"/>
  </w:num>
  <w:num w:numId="23" w16cid:durableId="888884519">
    <w:abstractNumId w:val="6"/>
  </w:num>
  <w:num w:numId="24" w16cid:durableId="158158781">
    <w:abstractNumId w:val="13"/>
  </w:num>
  <w:num w:numId="25" w16cid:durableId="1627392977">
    <w:abstractNumId w:val="35"/>
  </w:num>
  <w:num w:numId="26" w16cid:durableId="1512648447">
    <w:abstractNumId w:val="22"/>
  </w:num>
  <w:num w:numId="27" w16cid:durableId="2079790323">
    <w:abstractNumId w:val="19"/>
  </w:num>
  <w:num w:numId="28" w16cid:durableId="1302423749">
    <w:abstractNumId w:val="38"/>
  </w:num>
  <w:num w:numId="29" w16cid:durableId="206796980">
    <w:abstractNumId w:val="16"/>
  </w:num>
  <w:num w:numId="30" w16cid:durableId="781652010">
    <w:abstractNumId w:val="26"/>
  </w:num>
  <w:num w:numId="31" w16cid:durableId="131558198">
    <w:abstractNumId w:val="7"/>
  </w:num>
  <w:num w:numId="32" w16cid:durableId="1881822997">
    <w:abstractNumId w:val="1"/>
  </w:num>
  <w:num w:numId="33" w16cid:durableId="1664699194">
    <w:abstractNumId w:val="31"/>
  </w:num>
  <w:num w:numId="34" w16cid:durableId="1147210479">
    <w:abstractNumId w:val="23"/>
  </w:num>
  <w:num w:numId="35" w16cid:durableId="1439569183">
    <w:abstractNumId w:val="11"/>
  </w:num>
  <w:num w:numId="36" w16cid:durableId="1037588615">
    <w:abstractNumId w:val="12"/>
  </w:num>
  <w:num w:numId="37" w16cid:durableId="1630671772">
    <w:abstractNumId w:val="0"/>
  </w:num>
  <w:num w:numId="38" w16cid:durableId="1213076991">
    <w:abstractNumId w:val="42"/>
  </w:num>
  <w:num w:numId="39" w16cid:durableId="1396658970">
    <w:abstractNumId w:val="18"/>
  </w:num>
  <w:num w:numId="40" w16cid:durableId="1881092114">
    <w:abstractNumId w:val="32"/>
  </w:num>
  <w:num w:numId="41" w16cid:durableId="2137794598">
    <w:abstractNumId w:val="5"/>
  </w:num>
  <w:num w:numId="42" w16cid:durableId="1484160186">
    <w:abstractNumId w:val="2"/>
  </w:num>
  <w:num w:numId="43" w16cid:durableId="1803696833">
    <w:abstractNumId w:val="36"/>
  </w:num>
  <w:num w:numId="44" w16cid:durableId="938101760">
    <w:abstractNumId w:val="20"/>
  </w:num>
  <w:num w:numId="45" w16cid:durableId="1802576077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88"/>
    <w:rsid w:val="00000C64"/>
    <w:rsid w:val="0000126A"/>
    <w:rsid w:val="0000165D"/>
    <w:rsid w:val="000016DA"/>
    <w:rsid w:val="00002931"/>
    <w:rsid w:val="00011F9B"/>
    <w:rsid w:val="000155CD"/>
    <w:rsid w:val="000205E7"/>
    <w:rsid w:val="0002096B"/>
    <w:rsid w:val="0002230A"/>
    <w:rsid w:val="00024B57"/>
    <w:rsid w:val="00025CEE"/>
    <w:rsid w:val="00026549"/>
    <w:rsid w:val="00027D3B"/>
    <w:rsid w:val="00031522"/>
    <w:rsid w:val="0003579C"/>
    <w:rsid w:val="00035D6E"/>
    <w:rsid w:val="00037841"/>
    <w:rsid w:val="00040202"/>
    <w:rsid w:val="000434E3"/>
    <w:rsid w:val="00045264"/>
    <w:rsid w:val="000459D7"/>
    <w:rsid w:val="00047CA4"/>
    <w:rsid w:val="00054844"/>
    <w:rsid w:val="00054999"/>
    <w:rsid w:val="00060004"/>
    <w:rsid w:val="000608E0"/>
    <w:rsid w:val="00063746"/>
    <w:rsid w:val="0006468F"/>
    <w:rsid w:val="00064B7B"/>
    <w:rsid w:val="000666BF"/>
    <w:rsid w:val="0007088E"/>
    <w:rsid w:val="00071B6A"/>
    <w:rsid w:val="0007305C"/>
    <w:rsid w:val="0007323E"/>
    <w:rsid w:val="0007422D"/>
    <w:rsid w:val="00077653"/>
    <w:rsid w:val="000803D5"/>
    <w:rsid w:val="0008260A"/>
    <w:rsid w:val="00083BBF"/>
    <w:rsid w:val="0008428E"/>
    <w:rsid w:val="00084448"/>
    <w:rsid w:val="00084D14"/>
    <w:rsid w:val="000859C3"/>
    <w:rsid w:val="00091448"/>
    <w:rsid w:val="0009617C"/>
    <w:rsid w:val="000A06AF"/>
    <w:rsid w:val="000A3993"/>
    <w:rsid w:val="000A461E"/>
    <w:rsid w:val="000A6CE2"/>
    <w:rsid w:val="000A713A"/>
    <w:rsid w:val="000A7357"/>
    <w:rsid w:val="000B0A9C"/>
    <w:rsid w:val="000B4791"/>
    <w:rsid w:val="000B483C"/>
    <w:rsid w:val="000B797B"/>
    <w:rsid w:val="000C6B34"/>
    <w:rsid w:val="000C7291"/>
    <w:rsid w:val="000D0D6F"/>
    <w:rsid w:val="000E10AC"/>
    <w:rsid w:val="000E5B19"/>
    <w:rsid w:val="000F0AD7"/>
    <w:rsid w:val="000F0CB6"/>
    <w:rsid w:val="000F183D"/>
    <w:rsid w:val="000F3915"/>
    <w:rsid w:val="000F43E2"/>
    <w:rsid w:val="00100112"/>
    <w:rsid w:val="00103F91"/>
    <w:rsid w:val="00111E5E"/>
    <w:rsid w:val="00111FCB"/>
    <w:rsid w:val="00112180"/>
    <w:rsid w:val="00115F85"/>
    <w:rsid w:val="00116D0E"/>
    <w:rsid w:val="001202B1"/>
    <w:rsid w:val="00120759"/>
    <w:rsid w:val="00122DEE"/>
    <w:rsid w:val="001249A6"/>
    <w:rsid w:val="00130F71"/>
    <w:rsid w:val="00133485"/>
    <w:rsid w:val="001439E9"/>
    <w:rsid w:val="0014629A"/>
    <w:rsid w:val="0015029A"/>
    <w:rsid w:val="001508B3"/>
    <w:rsid w:val="00150B2F"/>
    <w:rsid w:val="001521A2"/>
    <w:rsid w:val="0015333D"/>
    <w:rsid w:val="0015433E"/>
    <w:rsid w:val="0015534E"/>
    <w:rsid w:val="00157E3C"/>
    <w:rsid w:val="001607EB"/>
    <w:rsid w:val="00160B3C"/>
    <w:rsid w:val="00161ADB"/>
    <w:rsid w:val="001663EC"/>
    <w:rsid w:val="001674E7"/>
    <w:rsid w:val="00167FCF"/>
    <w:rsid w:val="00172363"/>
    <w:rsid w:val="00172A6F"/>
    <w:rsid w:val="00173E3C"/>
    <w:rsid w:val="00174E44"/>
    <w:rsid w:val="00175AE0"/>
    <w:rsid w:val="00182DED"/>
    <w:rsid w:val="001865B3"/>
    <w:rsid w:val="00187669"/>
    <w:rsid w:val="00190616"/>
    <w:rsid w:val="00192253"/>
    <w:rsid w:val="00197386"/>
    <w:rsid w:val="001A020E"/>
    <w:rsid w:val="001A15A6"/>
    <w:rsid w:val="001A4A06"/>
    <w:rsid w:val="001A58E1"/>
    <w:rsid w:val="001B4063"/>
    <w:rsid w:val="001B4F43"/>
    <w:rsid w:val="001C002D"/>
    <w:rsid w:val="001C142D"/>
    <w:rsid w:val="001C1455"/>
    <w:rsid w:val="001C6801"/>
    <w:rsid w:val="001D0FCD"/>
    <w:rsid w:val="001D5FA1"/>
    <w:rsid w:val="001E0E29"/>
    <w:rsid w:val="001E1006"/>
    <w:rsid w:val="001E1346"/>
    <w:rsid w:val="001E21BF"/>
    <w:rsid w:val="001E22CF"/>
    <w:rsid w:val="001E3ADC"/>
    <w:rsid w:val="001E41BA"/>
    <w:rsid w:val="001E4918"/>
    <w:rsid w:val="001F26C1"/>
    <w:rsid w:val="001F29CA"/>
    <w:rsid w:val="001F4CF6"/>
    <w:rsid w:val="001F5220"/>
    <w:rsid w:val="001F714D"/>
    <w:rsid w:val="001F7388"/>
    <w:rsid w:val="002020F8"/>
    <w:rsid w:val="002034D6"/>
    <w:rsid w:val="00203AB9"/>
    <w:rsid w:val="00205800"/>
    <w:rsid w:val="00207F58"/>
    <w:rsid w:val="00211223"/>
    <w:rsid w:val="00211CA7"/>
    <w:rsid w:val="00212DC9"/>
    <w:rsid w:val="00212DF0"/>
    <w:rsid w:val="00216402"/>
    <w:rsid w:val="00217952"/>
    <w:rsid w:val="002200E0"/>
    <w:rsid w:val="00222BFD"/>
    <w:rsid w:val="00226A64"/>
    <w:rsid w:val="00226F60"/>
    <w:rsid w:val="00231AB5"/>
    <w:rsid w:val="00234085"/>
    <w:rsid w:val="00235F31"/>
    <w:rsid w:val="00236C13"/>
    <w:rsid w:val="0023753C"/>
    <w:rsid w:val="002404F6"/>
    <w:rsid w:val="00240F10"/>
    <w:rsid w:val="0024223F"/>
    <w:rsid w:val="0024301A"/>
    <w:rsid w:val="0024474D"/>
    <w:rsid w:val="00247F45"/>
    <w:rsid w:val="00250091"/>
    <w:rsid w:val="00250532"/>
    <w:rsid w:val="00251FA0"/>
    <w:rsid w:val="002539C1"/>
    <w:rsid w:val="00253B25"/>
    <w:rsid w:val="002579C0"/>
    <w:rsid w:val="00262704"/>
    <w:rsid w:val="002654A5"/>
    <w:rsid w:val="00272B67"/>
    <w:rsid w:val="00275833"/>
    <w:rsid w:val="00277165"/>
    <w:rsid w:val="00277D96"/>
    <w:rsid w:val="00281837"/>
    <w:rsid w:val="002822F5"/>
    <w:rsid w:val="00284E4A"/>
    <w:rsid w:val="00286817"/>
    <w:rsid w:val="00286A43"/>
    <w:rsid w:val="002877AC"/>
    <w:rsid w:val="002879F8"/>
    <w:rsid w:val="00291B4A"/>
    <w:rsid w:val="002923E3"/>
    <w:rsid w:val="00297A26"/>
    <w:rsid w:val="002A088B"/>
    <w:rsid w:val="002A1BD8"/>
    <w:rsid w:val="002A1C9F"/>
    <w:rsid w:val="002A2E68"/>
    <w:rsid w:val="002A3C54"/>
    <w:rsid w:val="002B023E"/>
    <w:rsid w:val="002B1B0F"/>
    <w:rsid w:val="002B2D52"/>
    <w:rsid w:val="002C0038"/>
    <w:rsid w:val="002C1931"/>
    <w:rsid w:val="002C3E02"/>
    <w:rsid w:val="002D16B8"/>
    <w:rsid w:val="002D194F"/>
    <w:rsid w:val="002D3410"/>
    <w:rsid w:val="002D38C1"/>
    <w:rsid w:val="002D5817"/>
    <w:rsid w:val="002D6881"/>
    <w:rsid w:val="002D68A0"/>
    <w:rsid w:val="002D6F46"/>
    <w:rsid w:val="002E01A9"/>
    <w:rsid w:val="002E4388"/>
    <w:rsid w:val="002E5F2A"/>
    <w:rsid w:val="002E6B72"/>
    <w:rsid w:val="002F304E"/>
    <w:rsid w:val="002F3795"/>
    <w:rsid w:val="002F4949"/>
    <w:rsid w:val="002F6CE9"/>
    <w:rsid w:val="00300C7D"/>
    <w:rsid w:val="00303080"/>
    <w:rsid w:val="003032C1"/>
    <w:rsid w:val="00305DEA"/>
    <w:rsid w:val="003073A9"/>
    <w:rsid w:val="003100F9"/>
    <w:rsid w:val="0031346F"/>
    <w:rsid w:val="00313B08"/>
    <w:rsid w:val="003179C6"/>
    <w:rsid w:val="00323B83"/>
    <w:rsid w:val="00323E66"/>
    <w:rsid w:val="003241A7"/>
    <w:rsid w:val="00324B99"/>
    <w:rsid w:val="00325051"/>
    <w:rsid w:val="003250CB"/>
    <w:rsid w:val="003259D4"/>
    <w:rsid w:val="003322DD"/>
    <w:rsid w:val="00332836"/>
    <w:rsid w:val="00335409"/>
    <w:rsid w:val="00337D77"/>
    <w:rsid w:val="003441CF"/>
    <w:rsid w:val="00344D86"/>
    <w:rsid w:val="003478DD"/>
    <w:rsid w:val="00350369"/>
    <w:rsid w:val="00351A49"/>
    <w:rsid w:val="0035207C"/>
    <w:rsid w:val="00352F91"/>
    <w:rsid w:val="00353CC7"/>
    <w:rsid w:val="00353DF3"/>
    <w:rsid w:val="00353FBE"/>
    <w:rsid w:val="0035472A"/>
    <w:rsid w:val="0035630A"/>
    <w:rsid w:val="00356B83"/>
    <w:rsid w:val="00364A3F"/>
    <w:rsid w:val="00364AB1"/>
    <w:rsid w:val="00372058"/>
    <w:rsid w:val="00375FFA"/>
    <w:rsid w:val="00381314"/>
    <w:rsid w:val="00381B88"/>
    <w:rsid w:val="00382B76"/>
    <w:rsid w:val="003854EB"/>
    <w:rsid w:val="00386B9B"/>
    <w:rsid w:val="00390DD9"/>
    <w:rsid w:val="00392036"/>
    <w:rsid w:val="00397ACB"/>
    <w:rsid w:val="00397C97"/>
    <w:rsid w:val="003A05C6"/>
    <w:rsid w:val="003A3660"/>
    <w:rsid w:val="003A60A4"/>
    <w:rsid w:val="003B1730"/>
    <w:rsid w:val="003B2080"/>
    <w:rsid w:val="003B4625"/>
    <w:rsid w:val="003B4EE3"/>
    <w:rsid w:val="003B72B2"/>
    <w:rsid w:val="003C1D54"/>
    <w:rsid w:val="003C22D5"/>
    <w:rsid w:val="003C2EBB"/>
    <w:rsid w:val="003C6B68"/>
    <w:rsid w:val="003D049E"/>
    <w:rsid w:val="003D0615"/>
    <w:rsid w:val="003D0EE7"/>
    <w:rsid w:val="003D290F"/>
    <w:rsid w:val="003D2D51"/>
    <w:rsid w:val="003E0FC8"/>
    <w:rsid w:val="003E3A83"/>
    <w:rsid w:val="003E3AE3"/>
    <w:rsid w:val="003E58C1"/>
    <w:rsid w:val="003E6951"/>
    <w:rsid w:val="003F7990"/>
    <w:rsid w:val="0040023B"/>
    <w:rsid w:val="004003A5"/>
    <w:rsid w:val="0040256C"/>
    <w:rsid w:val="00403226"/>
    <w:rsid w:val="00403B2C"/>
    <w:rsid w:val="00412AD2"/>
    <w:rsid w:val="00421234"/>
    <w:rsid w:val="00421F10"/>
    <w:rsid w:val="0042248F"/>
    <w:rsid w:val="00426C6B"/>
    <w:rsid w:val="00434E89"/>
    <w:rsid w:val="004357E8"/>
    <w:rsid w:val="00435E17"/>
    <w:rsid w:val="00437AD3"/>
    <w:rsid w:val="00437C37"/>
    <w:rsid w:val="00441C05"/>
    <w:rsid w:val="0044302E"/>
    <w:rsid w:val="00443BE8"/>
    <w:rsid w:val="004513BE"/>
    <w:rsid w:val="004515A9"/>
    <w:rsid w:val="0045362A"/>
    <w:rsid w:val="00456F40"/>
    <w:rsid w:val="0046124D"/>
    <w:rsid w:val="004632D2"/>
    <w:rsid w:val="00463FB7"/>
    <w:rsid w:val="0046574C"/>
    <w:rsid w:val="004660B2"/>
    <w:rsid w:val="00470B06"/>
    <w:rsid w:val="00471E80"/>
    <w:rsid w:val="00472612"/>
    <w:rsid w:val="00475A8F"/>
    <w:rsid w:val="00476A0D"/>
    <w:rsid w:val="004776AA"/>
    <w:rsid w:val="004817D2"/>
    <w:rsid w:val="00481E28"/>
    <w:rsid w:val="00482E36"/>
    <w:rsid w:val="00486940"/>
    <w:rsid w:val="00491484"/>
    <w:rsid w:val="0049432F"/>
    <w:rsid w:val="00496E7B"/>
    <w:rsid w:val="004A4DAA"/>
    <w:rsid w:val="004A6B74"/>
    <w:rsid w:val="004A6C18"/>
    <w:rsid w:val="004B3676"/>
    <w:rsid w:val="004B383E"/>
    <w:rsid w:val="004B498B"/>
    <w:rsid w:val="004C0D53"/>
    <w:rsid w:val="004C108C"/>
    <w:rsid w:val="004C1659"/>
    <w:rsid w:val="004C2AA2"/>
    <w:rsid w:val="004C5F84"/>
    <w:rsid w:val="004C6F93"/>
    <w:rsid w:val="004C7206"/>
    <w:rsid w:val="004D5F8B"/>
    <w:rsid w:val="004D7E8E"/>
    <w:rsid w:val="004E32CC"/>
    <w:rsid w:val="004E57F3"/>
    <w:rsid w:val="004E712F"/>
    <w:rsid w:val="004F2325"/>
    <w:rsid w:val="004F62E5"/>
    <w:rsid w:val="004F6975"/>
    <w:rsid w:val="00500F6D"/>
    <w:rsid w:val="00502392"/>
    <w:rsid w:val="00503170"/>
    <w:rsid w:val="005036A7"/>
    <w:rsid w:val="005039F8"/>
    <w:rsid w:val="00503A6A"/>
    <w:rsid w:val="005051C4"/>
    <w:rsid w:val="00505F6A"/>
    <w:rsid w:val="00506E13"/>
    <w:rsid w:val="005129B0"/>
    <w:rsid w:val="00521C5E"/>
    <w:rsid w:val="00525F22"/>
    <w:rsid w:val="00526E9C"/>
    <w:rsid w:val="0053163E"/>
    <w:rsid w:val="005322AA"/>
    <w:rsid w:val="005338D4"/>
    <w:rsid w:val="00533D81"/>
    <w:rsid w:val="00535391"/>
    <w:rsid w:val="00536D77"/>
    <w:rsid w:val="0054415D"/>
    <w:rsid w:val="005454B3"/>
    <w:rsid w:val="00546D88"/>
    <w:rsid w:val="00550C3A"/>
    <w:rsid w:val="00551CE1"/>
    <w:rsid w:val="00551E13"/>
    <w:rsid w:val="00553730"/>
    <w:rsid w:val="00554529"/>
    <w:rsid w:val="00555494"/>
    <w:rsid w:val="00557344"/>
    <w:rsid w:val="00561C8C"/>
    <w:rsid w:val="00563910"/>
    <w:rsid w:val="00564E72"/>
    <w:rsid w:val="00565592"/>
    <w:rsid w:val="00567CB9"/>
    <w:rsid w:val="005715E0"/>
    <w:rsid w:val="00575791"/>
    <w:rsid w:val="00582459"/>
    <w:rsid w:val="00584B4D"/>
    <w:rsid w:val="005859AB"/>
    <w:rsid w:val="00590BE5"/>
    <w:rsid w:val="00590CF8"/>
    <w:rsid w:val="005914B2"/>
    <w:rsid w:val="00592DF6"/>
    <w:rsid w:val="005938F5"/>
    <w:rsid w:val="005943F4"/>
    <w:rsid w:val="0059665F"/>
    <w:rsid w:val="005A05B0"/>
    <w:rsid w:val="005A1CD5"/>
    <w:rsid w:val="005A1F16"/>
    <w:rsid w:val="005B0704"/>
    <w:rsid w:val="005B6234"/>
    <w:rsid w:val="005C0B67"/>
    <w:rsid w:val="005C2664"/>
    <w:rsid w:val="005C4BDC"/>
    <w:rsid w:val="005C4D13"/>
    <w:rsid w:val="005C5949"/>
    <w:rsid w:val="005C6AD9"/>
    <w:rsid w:val="005D016D"/>
    <w:rsid w:val="005D1A1C"/>
    <w:rsid w:val="005D300C"/>
    <w:rsid w:val="005D42D4"/>
    <w:rsid w:val="005D4849"/>
    <w:rsid w:val="005D56A0"/>
    <w:rsid w:val="005D7BBC"/>
    <w:rsid w:val="005E434B"/>
    <w:rsid w:val="005E6169"/>
    <w:rsid w:val="005E6252"/>
    <w:rsid w:val="005E747E"/>
    <w:rsid w:val="005F233F"/>
    <w:rsid w:val="005F2C28"/>
    <w:rsid w:val="005F2EA4"/>
    <w:rsid w:val="005F3098"/>
    <w:rsid w:val="005F672F"/>
    <w:rsid w:val="005F6B72"/>
    <w:rsid w:val="00600779"/>
    <w:rsid w:val="00601E7D"/>
    <w:rsid w:val="00602461"/>
    <w:rsid w:val="00604E76"/>
    <w:rsid w:val="00605C04"/>
    <w:rsid w:val="00606BCD"/>
    <w:rsid w:val="006114F2"/>
    <w:rsid w:val="006127ED"/>
    <w:rsid w:val="006157ED"/>
    <w:rsid w:val="00617174"/>
    <w:rsid w:val="00621020"/>
    <w:rsid w:val="0062387E"/>
    <w:rsid w:val="00627642"/>
    <w:rsid w:val="006309AD"/>
    <w:rsid w:val="00632063"/>
    <w:rsid w:val="00633C88"/>
    <w:rsid w:val="00635476"/>
    <w:rsid w:val="006366DF"/>
    <w:rsid w:val="00636BD9"/>
    <w:rsid w:val="00636D4A"/>
    <w:rsid w:val="006419EE"/>
    <w:rsid w:val="00641C86"/>
    <w:rsid w:val="006422D6"/>
    <w:rsid w:val="006439DC"/>
    <w:rsid w:val="00644AE6"/>
    <w:rsid w:val="00646338"/>
    <w:rsid w:val="006541C6"/>
    <w:rsid w:val="006543FF"/>
    <w:rsid w:val="00654462"/>
    <w:rsid w:val="00654A95"/>
    <w:rsid w:val="006555E9"/>
    <w:rsid w:val="00656110"/>
    <w:rsid w:val="00660570"/>
    <w:rsid w:val="00661D05"/>
    <w:rsid w:val="00665CDD"/>
    <w:rsid w:val="00671A72"/>
    <w:rsid w:val="00672A13"/>
    <w:rsid w:val="00677C5C"/>
    <w:rsid w:val="00677E68"/>
    <w:rsid w:val="00677FB0"/>
    <w:rsid w:val="00681981"/>
    <w:rsid w:val="00681D73"/>
    <w:rsid w:val="00682CFE"/>
    <w:rsid w:val="0068645F"/>
    <w:rsid w:val="00686995"/>
    <w:rsid w:val="00686AF4"/>
    <w:rsid w:val="00692902"/>
    <w:rsid w:val="006930A8"/>
    <w:rsid w:val="00694799"/>
    <w:rsid w:val="006A1C38"/>
    <w:rsid w:val="006A722C"/>
    <w:rsid w:val="006A7B6E"/>
    <w:rsid w:val="006B468F"/>
    <w:rsid w:val="006B4BF7"/>
    <w:rsid w:val="006B50FD"/>
    <w:rsid w:val="006C0EAE"/>
    <w:rsid w:val="006C2DC4"/>
    <w:rsid w:val="006C48AD"/>
    <w:rsid w:val="006C4DB5"/>
    <w:rsid w:val="006C70AE"/>
    <w:rsid w:val="006D0344"/>
    <w:rsid w:val="006D0490"/>
    <w:rsid w:val="006D0A55"/>
    <w:rsid w:val="006D59F5"/>
    <w:rsid w:val="006D78C1"/>
    <w:rsid w:val="006E0EBA"/>
    <w:rsid w:val="006E1773"/>
    <w:rsid w:val="006E454E"/>
    <w:rsid w:val="006E4A2D"/>
    <w:rsid w:val="006F2E03"/>
    <w:rsid w:val="006F5FF3"/>
    <w:rsid w:val="006F6E47"/>
    <w:rsid w:val="006F7BE9"/>
    <w:rsid w:val="00703B66"/>
    <w:rsid w:val="00704631"/>
    <w:rsid w:val="00704D4C"/>
    <w:rsid w:val="0070592A"/>
    <w:rsid w:val="0070597A"/>
    <w:rsid w:val="0070784B"/>
    <w:rsid w:val="00714DD7"/>
    <w:rsid w:val="00715A8D"/>
    <w:rsid w:val="00716A30"/>
    <w:rsid w:val="00722F5D"/>
    <w:rsid w:val="00724061"/>
    <w:rsid w:val="007266AA"/>
    <w:rsid w:val="00727018"/>
    <w:rsid w:val="00732A40"/>
    <w:rsid w:val="00733F64"/>
    <w:rsid w:val="00734520"/>
    <w:rsid w:val="00743226"/>
    <w:rsid w:val="00743D31"/>
    <w:rsid w:val="00743DD0"/>
    <w:rsid w:val="0074593A"/>
    <w:rsid w:val="00746C24"/>
    <w:rsid w:val="00750A43"/>
    <w:rsid w:val="00750C3D"/>
    <w:rsid w:val="00751235"/>
    <w:rsid w:val="007519C4"/>
    <w:rsid w:val="007531A9"/>
    <w:rsid w:val="00754E9A"/>
    <w:rsid w:val="00757703"/>
    <w:rsid w:val="00757E42"/>
    <w:rsid w:val="00760699"/>
    <w:rsid w:val="0076254D"/>
    <w:rsid w:val="00762810"/>
    <w:rsid w:val="00763ED7"/>
    <w:rsid w:val="00764688"/>
    <w:rsid w:val="00766834"/>
    <w:rsid w:val="00776720"/>
    <w:rsid w:val="00776784"/>
    <w:rsid w:val="00781F13"/>
    <w:rsid w:val="00783982"/>
    <w:rsid w:val="00783A0F"/>
    <w:rsid w:val="0078448A"/>
    <w:rsid w:val="0078633F"/>
    <w:rsid w:val="00786AF5"/>
    <w:rsid w:val="0079186B"/>
    <w:rsid w:val="00793915"/>
    <w:rsid w:val="007947B2"/>
    <w:rsid w:val="007950B1"/>
    <w:rsid w:val="007A0507"/>
    <w:rsid w:val="007A2407"/>
    <w:rsid w:val="007A3906"/>
    <w:rsid w:val="007A4833"/>
    <w:rsid w:val="007A5D40"/>
    <w:rsid w:val="007A61E2"/>
    <w:rsid w:val="007B0085"/>
    <w:rsid w:val="007B3C6F"/>
    <w:rsid w:val="007B5C60"/>
    <w:rsid w:val="007C151C"/>
    <w:rsid w:val="007C1E9D"/>
    <w:rsid w:val="007C3101"/>
    <w:rsid w:val="007C6163"/>
    <w:rsid w:val="007C670A"/>
    <w:rsid w:val="007D0E98"/>
    <w:rsid w:val="007D184A"/>
    <w:rsid w:val="007D3F4F"/>
    <w:rsid w:val="007D6467"/>
    <w:rsid w:val="007E1126"/>
    <w:rsid w:val="007E4ABF"/>
    <w:rsid w:val="007E6B13"/>
    <w:rsid w:val="007F37F2"/>
    <w:rsid w:val="007F77E6"/>
    <w:rsid w:val="00801E8D"/>
    <w:rsid w:val="00802A97"/>
    <w:rsid w:val="0080407B"/>
    <w:rsid w:val="00804CB2"/>
    <w:rsid w:val="00805816"/>
    <w:rsid w:val="00810E2A"/>
    <w:rsid w:val="00811495"/>
    <w:rsid w:val="0081155C"/>
    <w:rsid w:val="00812E56"/>
    <w:rsid w:val="00815A54"/>
    <w:rsid w:val="008166B4"/>
    <w:rsid w:val="00820AF6"/>
    <w:rsid w:val="00821471"/>
    <w:rsid w:val="00824090"/>
    <w:rsid w:val="0082556C"/>
    <w:rsid w:val="008258BC"/>
    <w:rsid w:val="00825BF5"/>
    <w:rsid w:val="00825EFE"/>
    <w:rsid w:val="0082760D"/>
    <w:rsid w:val="00827CFB"/>
    <w:rsid w:val="00827D03"/>
    <w:rsid w:val="0083173E"/>
    <w:rsid w:val="00834D16"/>
    <w:rsid w:val="0083581F"/>
    <w:rsid w:val="00840950"/>
    <w:rsid w:val="00840D60"/>
    <w:rsid w:val="008413FF"/>
    <w:rsid w:val="00845D91"/>
    <w:rsid w:val="00846ECC"/>
    <w:rsid w:val="008471A5"/>
    <w:rsid w:val="008523AC"/>
    <w:rsid w:val="00852C7E"/>
    <w:rsid w:val="008541FA"/>
    <w:rsid w:val="00861317"/>
    <w:rsid w:val="00863FB5"/>
    <w:rsid w:val="00870028"/>
    <w:rsid w:val="00871FD1"/>
    <w:rsid w:val="0087478E"/>
    <w:rsid w:val="0087512E"/>
    <w:rsid w:val="008751CD"/>
    <w:rsid w:val="008800DC"/>
    <w:rsid w:val="00885584"/>
    <w:rsid w:val="00891870"/>
    <w:rsid w:val="00891898"/>
    <w:rsid w:val="008927E5"/>
    <w:rsid w:val="008941A1"/>
    <w:rsid w:val="00897DA5"/>
    <w:rsid w:val="008A1D00"/>
    <w:rsid w:val="008A29B4"/>
    <w:rsid w:val="008A3864"/>
    <w:rsid w:val="008A44C7"/>
    <w:rsid w:val="008B5937"/>
    <w:rsid w:val="008B676C"/>
    <w:rsid w:val="008B743F"/>
    <w:rsid w:val="008C0FDA"/>
    <w:rsid w:val="008C71B0"/>
    <w:rsid w:val="008D157B"/>
    <w:rsid w:val="008D17B9"/>
    <w:rsid w:val="008D59BA"/>
    <w:rsid w:val="008E76E1"/>
    <w:rsid w:val="008E79A7"/>
    <w:rsid w:val="008F1FFC"/>
    <w:rsid w:val="008F5ED3"/>
    <w:rsid w:val="008F632A"/>
    <w:rsid w:val="00900550"/>
    <w:rsid w:val="009005FC"/>
    <w:rsid w:val="00900A38"/>
    <w:rsid w:val="0090111F"/>
    <w:rsid w:val="0090114E"/>
    <w:rsid w:val="009019F7"/>
    <w:rsid w:val="00903138"/>
    <w:rsid w:val="00903F47"/>
    <w:rsid w:val="009048F5"/>
    <w:rsid w:val="00906CDD"/>
    <w:rsid w:val="0090775F"/>
    <w:rsid w:val="00911196"/>
    <w:rsid w:val="00912CCD"/>
    <w:rsid w:val="00917EB5"/>
    <w:rsid w:val="0093124F"/>
    <w:rsid w:val="00934A28"/>
    <w:rsid w:val="0093556C"/>
    <w:rsid w:val="0094104B"/>
    <w:rsid w:val="009414AA"/>
    <w:rsid w:val="00942C08"/>
    <w:rsid w:val="00942C4E"/>
    <w:rsid w:val="00945565"/>
    <w:rsid w:val="00945689"/>
    <w:rsid w:val="009469C3"/>
    <w:rsid w:val="0095140C"/>
    <w:rsid w:val="0095229D"/>
    <w:rsid w:val="00955AB6"/>
    <w:rsid w:val="00957C84"/>
    <w:rsid w:val="00960386"/>
    <w:rsid w:val="009604D3"/>
    <w:rsid w:val="00961EE4"/>
    <w:rsid w:val="00961F99"/>
    <w:rsid w:val="009633A3"/>
    <w:rsid w:val="00963C63"/>
    <w:rsid w:val="009642A7"/>
    <w:rsid w:val="009647AF"/>
    <w:rsid w:val="00970587"/>
    <w:rsid w:val="0097075E"/>
    <w:rsid w:val="00970B90"/>
    <w:rsid w:val="0097270C"/>
    <w:rsid w:val="009754BD"/>
    <w:rsid w:val="00975BAB"/>
    <w:rsid w:val="00976511"/>
    <w:rsid w:val="00976DC9"/>
    <w:rsid w:val="00982091"/>
    <w:rsid w:val="00982164"/>
    <w:rsid w:val="009824C7"/>
    <w:rsid w:val="00982F93"/>
    <w:rsid w:val="00984D69"/>
    <w:rsid w:val="00987FE5"/>
    <w:rsid w:val="00993C31"/>
    <w:rsid w:val="00994E03"/>
    <w:rsid w:val="00995A36"/>
    <w:rsid w:val="00995E01"/>
    <w:rsid w:val="00996E97"/>
    <w:rsid w:val="009A174E"/>
    <w:rsid w:val="009A56F1"/>
    <w:rsid w:val="009A5B0E"/>
    <w:rsid w:val="009B19C1"/>
    <w:rsid w:val="009B5BAF"/>
    <w:rsid w:val="009B6A3C"/>
    <w:rsid w:val="009B6AA9"/>
    <w:rsid w:val="009B762F"/>
    <w:rsid w:val="009C02DC"/>
    <w:rsid w:val="009C2009"/>
    <w:rsid w:val="009C2F3C"/>
    <w:rsid w:val="009C4316"/>
    <w:rsid w:val="009D1875"/>
    <w:rsid w:val="009D4686"/>
    <w:rsid w:val="009D6BB2"/>
    <w:rsid w:val="009E25A8"/>
    <w:rsid w:val="009F0446"/>
    <w:rsid w:val="009F3152"/>
    <w:rsid w:val="009F5280"/>
    <w:rsid w:val="009F6E85"/>
    <w:rsid w:val="009F7379"/>
    <w:rsid w:val="009F79FF"/>
    <w:rsid w:val="00A0264B"/>
    <w:rsid w:val="00A02C4C"/>
    <w:rsid w:val="00A06352"/>
    <w:rsid w:val="00A07263"/>
    <w:rsid w:val="00A136E6"/>
    <w:rsid w:val="00A14444"/>
    <w:rsid w:val="00A150B1"/>
    <w:rsid w:val="00A15887"/>
    <w:rsid w:val="00A2101A"/>
    <w:rsid w:val="00A22E9F"/>
    <w:rsid w:val="00A33549"/>
    <w:rsid w:val="00A3672E"/>
    <w:rsid w:val="00A36D25"/>
    <w:rsid w:val="00A411A5"/>
    <w:rsid w:val="00A41C29"/>
    <w:rsid w:val="00A4222C"/>
    <w:rsid w:val="00A4308D"/>
    <w:rsid w:val="00A44EF2"/>
    <w:rsid w:val="00A51384"/>
    <w:rsid w:val="00A52A0D"/>
    <w:rsid w:val="00A5308F"/>
    <w:rsid w:val="00A5527B"/>
    <w:rsid w:val="00A561C6"/>
    <w:rsid w:val="00A56F0A"/>
    <w:rsid w:val="00A64D7C"/>
    <w:rsid w:val="00A7143A"/>
    <w:rsid w:val="00A74B65"/>
    <w:rsid w:val="00A81C54"/>
    <w:rsid w:val="00A8702B"/>
    <w:rsid w:val="00A923C3"/>
    <w:rsid w:val="00A93919"/>
    <w:rsid w:val="00A93968"/>
    <w:rsid w:val="00A96475"/>
    <w:rsid w:val="00AA0B56"/>
    <w:rsid w:val="00AA37D3"/>
    <w:rsid w:val="00AA38C8"/>
    <w:rsid w:val="00AA56FC"/>
    <w:rsid w:val="00AA72D5"/>
    <w:rsid w:val="00AB5121"/>
    <w:rsid w:val="00AC11BF"/>
    <w:rsid w:val="00AC246A"/>
    <w:rsid w:val="00AC39D8"/>
    <w:rsid w:val="00AC5FBA"/>
    <w:rsid w:val="00AC6340"/>
    <w:rsid w:val="00AC749C"/>
    <w:rsid w:val="00AD0E1B"/>
    <w:rsid w:val="00AD182A"/>
    <w:rsid w:val="00AD191A"/>
    <w:rsid w:val="00AD3179"/>
    <w:rsid w:val="00AD52FB"/>
    <w:rsid w:val="00AE0826"/>
    <w:rsid w:val="00AE120F"/>
    <w:rsid w:val="00AE23C5"/>
    <w:rsid w:val="00AE393D"/>
    <w:rsid w:val="00AE49BE"/>
    <w:rsid w:val="00AE6F31"/>
    <w:rsid w:val="00AF1544"/>
    <w:rsid w:val="00AF1950"/>
    <w:rsid w:val="00AF1F3B"/>
    <w:rsid w:val="00AF282B"/>
    <w:rsid w:val="00AF4F0E"/>
    <w:rsid w:val="00AF51C0"/>
    <w:rsid w:val="00AF7D63"/>
    <w:rsid w:val="00B027EF"/>
    <w:rsid w:val="00B0485D"/>
    <w:rsid w:val="00B101A3"/>
    <w:rsid w:val="00B115D9"/>
    <w:rsid w:val="00B120CE"/>
    <w:rsid w:val="00B1417C"/>
    <w:rsid w:val="00B144C2"/>
    <w:rsid w:val="00B15DA2"/>
    <w:rsid w:val="00B2217B"/>
    <w:rsid w:val="00B221D1"/>
    <w:rsid w:val="00B22CD2"/>
    <w:rsid w:val="00B22F13"/>
    <w:rsid w:val="00B26AF2"/>
    <w:rsid w:val="00B35790"/>
    <w:rsid w:val="00B36617"/>
    <w:rsid w:val="00B368C5"/>
    <w:rsid w:val="00B377F9"/>
    <w:rsid w:val="00B4138D"/>
    <w:rsid w:val="00B470F0"/>
    <w:rsid w:val="00B50084"/>
    <w:rsid w:val="00B52645"/>
    <w:rsid w:val="00B52A13"/>
    <w:rsid w:val="00B5738A"/>
    <w:rsid w:val="00B619B0"/>
    <w:rsid w:val="00B6345B"/>
    <w:rsid w:val="00B634AF"/>
    <w:rsid w:val="00B646F1"/>
    <w:rsid w:val="00B6655D"/>
    <w:rsid w:val="00B70DD9"/>
    <w:rsid w:val="00B77782"/>
    <w:rsid w:val="00B77A37"/>
    <w:rsid w:val="00B808A6"/>
    <w:rsid w:val="00B81EDD"/>
    <w:rsid w:val="00B8279E"/>
    <w:rsid w:val="00B82A18"/>
    <w:rsid w:val="00B83ABA"/>
    <w:rsid w:val="00B84DC1"/>
    <w:rsid w:val="00B91A9C"/>
    <w:rsid w:val="00B9298F"/>
    <w:rsid w:val="00B94C13"/>
    <w:rsid w:val="00BA0618"/>
    <w:rsid w:val="00BA5468"/>
    <w:rsid w:val="00BA5D71"/>
    <w:rsid w:val="00BA64C6"/>
    <w:rsid w:val="00BA7D65"/>
    <w:rsid w:val="00BB03F2"/>
    <w:rsid w:val="00BB15E4"/>
    <w:rsid w:val="00BB221D"/>
    <w:rsid w:val="00BB5E49"/>
    <w:rsid w:val="00BB765B"/>
    <w:rsid w:val="00BC1628"/>
    <w:rsid w:val="00BC4F99"/>
    <w:rsid w:val="00BC5A63"/>
    <w:rsid w:val="00BD6487"/>
    <w:rsid w:val="00BD6729"/>
    <w:rsid w:val="00BD71D1"/>
    <w:rsid w:val="00BE4D03"/>
    <w:rsid w:val="00BE505C"/>
    <w:rsid w:val="00BE73DD"/>
    <w:rsid w:val="00BF08D6"/>
    <w:rsid w:val="00BF4F96"/>
    <w:rsid w:val="00BF5586"/>
    <w:rsid w:val="00BF74DE"/>
    <w:rsid w:val="00C005C7"/>
    <w:rsid w:val="00C03059"/>
    <w:rsid w:val="00C0511E"/>
    <w:rsid w:val="00C07874"/>
    <w:rsid w:val="00C179C8"/>
    <w:rsid w:val="00C20186"/>
    <w:rsid w:val="00C20B7F"/>
    <w:rsid w:val="00C23471"/>
    <w:rsid w:val="00C23E01"/>
    <w:rsid w:val="00C245AD"/>
    <w:rsid w:val="00C27B6E"/>
    <w:rsid w:val="00C30CD6"/>
    <w:rsid w:val="00C32BA6"/>
    <w:rsid w:val="00C32C1B"/>
    <w:rsid w:val="00C330FF"/>
    <w:rsid w:val="00C3414B"/>
    <w:rsid w:val="00C370ED"/>
    <w:rsid w:val="00C37DC2"/>
    <w:rsid w:val="00C40628"/>
    <w:rsid w:val="00C430DB"/>
    <w:rsid w:val="00C43D4D"/>
    <w:rsid w:val="00C453D8"/>
    <w:rsid w:val="00C46E97"/>
    <w:rsid w:val="00C50BB6"/>
    <w:rsid w:val="00C5384C"/>
    <w:rsid w:val="00C5587D"/>
    <w:rsid w:val="00C60FD5"/>
    <w:rsid w:val="00C6637C"/>
    <w:rsid w:val="00C723B1"/>
    <w:rsid w:val="00C751AE"/>
    <w:rsid w:val="00C84C96"/>
    <w:rsid w:val="00C91ECE"/>
    <w:rsid w:val="00C920EA"/>
    <w:rsid w:val="00C93467"/>
    <w:rsid w:val="00CA0547"/>
    <w:rsid w:val="00CA1AB1"/>
    <w:rsid w:val="00CA26C1"/>
    <w:rsid w:val="00CA4D59"/>
    <w:rsid w:val="00CB1ED8"/>
    <w:rsid w:val="00CB22B1"/>
    <w:rsid w:val="00CB27A2"/>
    <w:rsid w:val="00CB6908"/>
    <w:rsid w:val="00CC00D5"/>
    <w:rsid w:val="00CC185D"/>
    <w:rsid w:val="00CC1EE0"/>
    <w:rsid w:val="00CC3ADD"/>
    <w:rsid w:val="00CC4B7D"/>
    <w:rsid w:val="00CC5A05"/>
    <w:rsid w:val="00CC61C8"/>
    <w:rsid w:val="00CC6746"/>
    <w:rsid w:val="00CC79CF"/>
    <w:rsid w:val="00CD4602"/>
    <w:rsid w:val="00CD50DB"/>
    <w:rsid w:val="00CD5D52"/>
    <w:rsid w:val="00CD7ABC"/>
    <w:rsid w:val="00CD7DF6"/>
    <w:rsid w:val="00CE0EF1"/>
    <w:rsid w:val="00CE19C2"/>
    <w:rsid w:val="00CE652D"/>
    <w:rsid w:val="00CE6BAD"/>
    <w:rsid w:val="00CF064E"/>
    <w:rsid w:val="00CF179E"/>
    <w:rsid w:val="00CF20A0"/>
    <w:rsid w:val="00CF234B"/>
    <w:rsid w:val="00CF3A6C"/>
    <w:rsid w:val="00D0206B"/>
    <w:rsid w:val="00D021B0"/>
    <w:rsid w:val="00D06E02"/>
    <w:rsid w:val="00D07649"/>
    <w:rsid w:val="00D07E22"/>
    <w:rsid w:val="00D139E4"/>
    <w:rsid w:val="00D20A7D"/>
    <w:rsid w:val="00D22B3F"/>
    <w:rsid w:val="00D26A2A"/>
    <w:rsid w:val="00D300F4"/>
    <w:rsid w:val="00D32F85"/>
    <w:rsid w:val="00D36029"/>
    <w:rsid w:val="00D362B0"/>
    <w:rsid w:val="00D37820"/>
    <w:rsid w:val="00D37B4B"/>
    <w:rsid w:val="00D4178C"/>
    <w:rsid w:val="00D41BB6"/>
    <w:rsid w:val="00D43F9A"/>
    <w:rsid w:val="00D452F1"/>
    <w:rsid w:val="00D4725E"/>
    <w:rsid w:val="00D5160D"/>
    <w:rsid w:val="00D51A9D"/>
    <w:rsid w:val="00D5653E"/>
    <w:rsid w:val="00D6193C"/>
    <w:rsid w:val="00D627B5"/>
    <w:rsid w:val="00D63634"/>
    <w:rsid w:val="00D638AE"/>
    <w:rsid w:val="00D658F6"/>
    <w:rsid w:val="00D65E6C"/>
    <w:rsid w:val="00D67380"/>
    <w:rsid w:val="00D734FA"/>
    <w:rsid w:val="00D76F28"/>
    <w:rsid w:val="00D77AD2"/>
    <w:rsid w:val="00D8003B"/>
    <w:rsid w:val="00D8441D"/>
    <w:rsid w:val="00D866AD"/>
    <w:rsid w:val="00D90ABC"/>
    <w:rsid w:val="00D92D02"/>
    <w:rsid w:val="00D93A68"/>
    <w:rsid w:val="00D95151"/>
    <w:rsid w:val="00D956D5"/>
    <w:rsid w:val="00D97A8F"/>
    <w:rsid w:val="00DA24A6"/>
    <w:rsid w:val="00DA4BC2"/>
    <w:rsid w:val="00DA6CF4"/>
    <w:rsid w:val="00DA7ABF"/>
    <w:rsid w:val="00DA7C0F"/>
    <w:rsid w:val="00DA7C10"/>
    <w:rsid w:val="00DB2936"/>
    <w:rsid w:val="00DB586D"/>
    <w:rsid w:val="00DB5DEF"/>
    <w:rsid w:val="00DC2B0A"/>
    <w:rsid w:val="00DC6323"/>
    <w:rsid w:val="00DC638E"/>
    <w:rsid w:val="00DC69D8"/>
    <w:rsid w:val="00DC7DDC"/>
    <w:rsid w:val="00DD0D06"/>
    <w:rsid w:val="00DD3845"/>
    <w:rsid w:val="00DD4EF7"/>
    <w:rsid w:val="00DE5EBA"/>
    <w:rsid w:val="00DF08C9"/>
    <w:rsid w:val="00DF2F62"/>
    <w:rsid w:val="00DF4C75"/>
    <w:rsid w:val="00DF5D5D"/>
    <w:rsid w:val="00DF64BE"/>
    <w:rsid w:val="00E00C0A"/>
    <w:rsid w:val="00E01248"/>
    <w:rsid w:val="00E06397"/>
    <w:rsid w:val="00E063D7"/>
    <w:rsid w:val="00E070F3"/>
    <w:rsid w:val="00E077C6"/>
    <w:rsid w:val="00E07E85"/>
    <w:rsid w:val="00E11099"/>
    <w:rsid w:val="00E15B72"/>
    <w:rsid w:val="00E251A8"/>
    <w:rsid w:val="00E2558B"/>
    <w:rsid w:val="00E268BD"/>
    <w:rsid w:val="00E324AC"/>
    <w:rsid w:val="00E334AC"/>
    <w:rsid w:val="00E35B55"/>
    <w:rsid w:val="00E40D0D"/>
    <w:rsid w:val="00E4146F"/>
    <w:rsid w:val="00E45B89"/>
    <w:rsid w:val="00E476B8"/>
    <w:rsid w:val="00E47B81"/>
    <w:rsid w:val="00E51F29"/>
    <w:rsid w:val="00E53D79"/>
    <w:rsid w:val="00E54847"/>
    <w:rsid w:val="00E54DF6"/>
    <w:rsid w:val="00E5675A"/>
    <w:rsid w:val="00E6569A"/>
    <w:rsid w:val="00E65B14"/>
    <w:rsid w:val="00E679D4"/>
    <w:rsid w:val="00E700CB"/>
    <w:rsid w:val="00E73B44"/>
    <w:rsid w:val="00E77736"/>
    <w:rsid w:val="00E80847"/>
    <w:rsid w:val="00E916CA"/>
    <w:rsid w:val="00E91785"/>
    <w:rsid w:val="00E952AB"/>
    <w:rsid w:val="00E95B0B"/>
    <w:rsid w:val="00E97B3E"/>
    <w:rsid w:val="00EA1344"/>
    <w:rsid w:val="00EA3EAE"/>
    <w:rsid w:val="00EB0918"/>
    <w:rsid w:val="00EB2B2A"/>
    <w:rsid w:val="00EB33FB"/>
    <w:rsid w:val="00EB46C3"/>
    <w:rsid w:val="00EB6795"/>
    <w:rsid w:val="00EB6C63"/>
    <w:rsid w:val="00EB75EC"/>
    <w:rsid w:val="00EC1307"/>
    <w:rsid w:val="00ED14E9"/>
    <w:rsid w:val="00ED3618"/>
    <w:rsid w:val="00ED40B1"/>
    <w:rsid w:val="00ED6A1A"/>
    <w:rsid w:val="00ED6D41"/>
    <w:rsid w:val="00ED786E"/>
    <w:rsid w:val="00ED7BAE"/>
    <w:rsid w:val="00EE155C"/>
    <w:rsid w:val="00EE1E26"/>
    <w:rsid w:val="00EE436A"/>
    <w:rsid w:val="00EE6F0F"/>
    <w:rsid w:val="00EF3F68"/>
    <w:rsid w:val="00EF68CC"/>
    <w:rsid w:val="00EF723F"/>
    <w:rsid w:val="00F03125"/>
    <w:rsid w:val="00F043E0"/>
    <w:rsid w:val="00F12EE7"/>
    <w:rsid w:val="00F166C1"/>
    <w:rsid w:val="00F1766D"/>
    <w:rsid w:val="00F22EE2"/>
    <w:rsid w:val="00F23A96"/>
    <w:rsid w:val="00F23B82"/>
    <w:rsid w:val="00F25E23"/>
    <w:rsid w:val="00F266BA"/>
    <w:rsid w:val="00F27EAD"/>
    <w:rsid w:val="00F305B3"/>
    <w:rsid w:val="00F32B99"/>
    <w:rsid w:val="00F33064"/>
    <w:rsid w:val="00F36536"/>
    <w:rsid w:val="00F375FB"/>
    <w:rsid w:val="00F410C5"/>
    <w:rsid w:val="00F428AA"/>
    <w:rsid w:val="00F43B9D"/>
    <w:rsid w:val="00F51BB9"/>
    <w:rsid w:val="00F5267F"/>
    <w:rsid w:val="00F530F1"/>
    <w:rsid w:val="00F53172"/>
    <w:rsid w:val="00F56856"/>
    <w:rsid w:val="00F57736"/>
    <w:rsid w:val="00F57E40"/>
    <w:rsid w:val="00F621AA"/>
    <w:rsid w:val="00F662FC"/>
    <w:rsid w:val="00F67962"/>
    <w:rsid w:val="00F737A3"/>
    <w:rsid w:val="00F8041E"/>
    <w:rsid w:val="00F808A4"/>
    <w:rsid w:val="00F82EC5"/>
    <w:rsid w:val="00F831F2"/>
    <w:rsid w:val="00F8327A"/>
    <w:rsid w:val="00F83F50"/>
    <w:rsid w:val="00F84CA7"/>
    <w:rsid w:val="00F87ABD"/>
    <w:rsid w:val="00F90380"/>
    <w:rsid w:val="00F90392"/>
    <w:rsid w:val="00F9040A"/>
    <w:rsid w:val="00F937D1"/>
    <w:rsid w:val="00F951B3"/>
    <w:rsid w:val="00F96EB4"/>
    <w:rsid w:val="00FA1B51"/>
    <w:rsid w:val="00FA1B89"/>
    <w:rsid w:val="00FA338D"/>
    <w:rsid w:val="00FB0275"/>
    <w:rsid w:val="00FB6D0B"/>
    <w:rsid w:val="00FC0B7E"/>
    <w:rsid w:val="00FC3B6C"/>
    <w:rsid w:val="00FC6700"/>
    <w:rsid w:val="00FC6912"/>
    <w:rsid w:val="00FD06C8"/>
    <w:rsid w:val="00FD12FB"/>
    <w:rsid w:val="00FD3D53"/>
    <w:rsid w:val="00FD40F0"/>
    <w:rsid w:val="00FD53B6"/>
    <w:rsid w:val="00FD5801"/>
    <w:rsid w:val="00FD7BB4"/>
    <w:rsid w:val="00FE32F1"/>
    <w:rsid w:val="00FE60DE"/>
    <w:rsid w:val="00FF23A4"/>
    <w:rsid w:val="00FF2508"/>
    <w:rsid w:val="00FF2685"/>
    <w:rsid w:val="00FF2D62"/>
    <w:rsid w:val="00FF3372"/>
    <w:rsid w:val="00FF423E"/>
    <w:rsid w:val="00FF630E"/>
    <w:rsid w:val="00FF7083"/>
    <w:rsid w:val="0CA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17678"/>
  <w15:docId w15:val="{86C00A30-FD15-4BEF-85C5-B70414A5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B25"/>
  </w:style>
  <w:style w:type="paragraph" w:styleId="Ttulo1">
    <w:name w:val="heading 1"/>
    <w:next w:val="Normal"/>
    <w:link w:val="Ttulo1Char"/>
    <w:uiPriority w:val="9"/>
    <w:unhideWhenUsed/>
    <w:qFormat/>
    <w:rsid w:val="00900A38"/>
    <w:pPr>
      <w:keepNext/>
      <w:keepLines/>
      <w:spacing w:after="164"/>
      <w:ind w:left="10" w:hanging="10"/>
      <w:outlineLvl w:val="0"/>
    </w:pPr>
    <w:rPr>
      <w:rFonts w:ascii="Open Sans" w:eastAsia="Calibri" w:hAnsi="Open Sans" w:cs="Calibri"/>
      <w:b/>
      <w:color w:val="000000" w:themeColor="text1"/>
      <w:kern w:val="0"/>
      <w:sz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2E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E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438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E4388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E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2579C0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59665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D64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6487"/>
  </w:style>
  <w:style w:type="paragraph" w:styleId="Rodap">
    <w:name w:val="footer"/>
    <w:basedOn w:val="Normal"/>
    <w:link w:val="RodapChar"/>
    <w:uiPriority w:val="99"/>
    <w:unhideWhenUsed/>
    <w:rsid w:val="00BD64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6487"/>
  </w:style>
  <w:style w:type="character" w:customStyle="1" w:styleId="Ttulo1Char">
    <w:name w:val="Título 1 Char"/>
    <w:basedOn w:val="Fontepargpadro"/>
    <w:link w:val="Ttulo1"/>
    <w:uiPriority w:val="9"/>
    <w:rsid w:val="00900A38"/>
    <w:rPr>
      <w:rFonts w:ascii="Open Sans" w:eastAsia="Calibri" w:hAnsi="Open Sans" w:cs="Calibri"/>
      <w:b/>
      <w:color w:val="000000" w:themeColor="text1"/>
      <w:kern w:val="0"/>
      <w:sz w:val="24"/>
      <w:u w:val="single"/>
      <w:lang w:eastAsia="pt-BR"/>
    </w:rPr>
  </w:style>
  <w:style w:type="numbering" w:customStyle="1" w:styleId="ContratoFormatao-AnexoI">
    <w:name w:val="Contratão Formatação - Anexo I"/>
    <w:uiPriority w:val="99"/>
    <w:rsid w:val="004F6975"/>
    <w:pPr>
      <w:numPr>
        <w:numId w:val="13"/>
      </w:numPr>
    </w:pPr>
  </w:style>
  <w:style w:type="paragraph" w:styleId="CabealhodoSumrio">
    <w:name w:val="TOC Heading"/>
    <w:basedOn w:val="Ttulo1"/>
    <w:next w:val="Normal"/>
    <w:uiPriority w:val="39"/>
    <w:unhideWhenUsed/>
    <w:qFormat/>
    <w:rsid w:val="000016DA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</w:rPr>
  </w:style>
  <w:style w:type="paragraph" w:styleId="Sumrio1">
    <w:name w:val="toc 1"/>
    <w:basedOn w:val="Normal"/>
    <w:next w:val="Normal"/>
    <w:autoRedefine/>
    <w:uiPriority w:val="39"/>
    <w:unhideWhenUsed/>
    <w:rsid w:val="000016DA"/>
    <w:pPr>
      <w:spacing w:after="100"/>
    </w:pPr>
  </w:style>
  <w:style w:type="character" w:styleId="Refdecomentrio">
    <w:name w:val="annotation reference"/>
    <w:basedOn w:val="Fontepargpadro"/>
    <w:uiPriority w:val="99"/>
    <w:semiHidden/>
    <w:unhideWhenUsed/>
    <w:rsid w:val="00970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70B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70B9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0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0B90"/>
    <w:rPr>
      <w:b/>
      <w:bCs/>
      <w:sz w:val="20"/>
      <w:szCs w:val="20"/>
    </w:rPr>
  </w:style>
  <w:style w:type="character" w:customStyle="1" w:styleId="ui-provider">
    <w:name w:val="ui-provider"/>
    <w:basedOn w:val="Fontepargpadro"/>
    <w:rsid w:val="0035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deservicos.entrepay.com.br/account/login?returnUrl=%2Fconnect%2Fauthorize%2Fcallback%3Fresponse_type%3Did_token%2520token%26client_id%3Djs%26state%3DdWNnbFZsZWhlXzhzeGpWSGE1ZWxMRE9KdEZvVDRZOGt6MWtleTU4OS5XWi5l%26redirect_uri%3Dhttps%253A%252F%252Fportaldeservicos.entrepay.com.br%252F%26scope%3Dopenid%2520profile%2520email%2520role%2520box%26nonce%3DdWNnbFZsZWhlXzhzeGpWSGE1ZWxMRE9KdEZvVDRZOGt6MWtleTU4OS5XWi5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E5F14496662146975B1BB7706C4D3C" ma:contentTypeVersion="16" ma:contentTypeDescription="Crie um novo documento." ma:contentTypeScope="" ma:versionID="fee8807dcfd961bdba2caec71e186608">
  <xsd:schema xmlns:xsd="http://www.w3.org/2001/XMLSchema" xmlns:xs="http://www.w3.org/2001/XMLSchema" xmlns:p="http://schemas.microsoft.com/office/2006/metadata/properties" xmlns:ns1="http://schemas.microsoft.com/sharepoint/v3" xmlns:ns2="3672b9ca-c03d-4ec1-95e4-7c2c6ac9e432" xmlns:ns3="f5a726f5-34f4-4b8e-97a5-6fce800741b8" targetNamespace="http://schemas.microsoft.com/office/2006/metadata/properties" ma:root="true" ma:fieldsID="ceaec7b21452eb49aa18baece12cd722" ns1:_="" ns2:_="" ns3:_="">
    <xsd:import namespace="http://schemas.microsoft.com/sharepoint/v3"/>
    <xsd:import namespace="3672b9ca-c03d-4ec1-95e4-7c2c6ac9e432"/>
    <xsd:import namespace="f5a726f5-34f4-4b8e-97a5-6fce80074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2b9ca-c03d-4ec1-95e4-7c2c6ac9e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136b478-7021-46cb-b743-597b876e1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26f5-34f4-4b8e-97a5-6fce800741b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4a3ed5d-3ab1-4eb7-b464-49f94d916088}" ma:internalName="TaxCatchAll" ma:showField="CatchAllData" ma:web="f5a726f5-34f4-4b8e-97a5-6fce80074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672b9ca-c03d-4ec1-95e4-7c2c6ac9e432">
      <Terms xmlns="http://schemas.microsoft.com/office/infopath/2007/PartnerControls"/>
    </lcf76f155ced4ddcb4097134ff3c332f>
    <_ip_UnifiedCompliancePolicyProperties xmlns="http://schemas.microsoft.com/sharepoint/v3" xsi:nil="true"/>
    <TaxCatchAll xmlns="f5a726f5-34f4-4b8e-97a5-6fce800741b8" xsi:nil="true"/>
  </documentManagement>
</p:properties>
</file>

<file path=customXml/itemProps1.xml><?xml version="1.0" encoding="utf-8"?>
<ds:datastoreItem xmlns:ds="http://schemas.openxmlformats.org/officeDocument/2006/customXml" ds:itemID="{7C465524-2319-4C87-918F-89537D51C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1192E-C1DE-4E0C-B46D-F3BC3A610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72b9ca-c03d-4ec1-95e4-7c2c6ac9e432"/>
    <ds:schemaRef ds:uri="f5a726f5-34f4-4b8e-97a5-6fce80074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CD8191-73E8-477F-ACCC-3C2BA8EB26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AC520F-23B4-4912-9B54-0E89DA1A2E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672b9ca-c03d-4ec1-95e4-7c2c6ac9e432"/>
    <ds:schemaRef ds:uri="f5a726f5-34f4-4b8e-97a5-6fce800741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3641</Words>
  <Characters>19663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Moreira Acedo</dc:creator>
  <cp:keywords/>
  <dc:description/>
  <cp:lastModifiedBy>Ingrid Máximo</cp:lastModifiedBy>
  <cp:revision>16</cp:revision>
  <cp:lastPrinted>2023-12-20T19:57:00Z</cp:lastPrinted>
  <dcterms:created xsi:type="dcterms:W3CDTF">2025-03-20T20:47:00Z</dcterms:created>
  <dcterms:modified xsi:type="dcterms:W3CDTF">2025-08-07T21:36:00Z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0x01010028E5F14496662146975B1BB7706C4D3C</vt:lpwstr>
  </property>
  <property fmtid="{D5CDD505-2E9C-101B-9397-08002B2CF9AE}" pid="3" name="Order">
    <vt:r8>4804600</vt:r8>
  </property>
  <property fmtid="{D5CDD505-2E9C-101B-9397-08002B2CF9AE}" pid="4" name="MediaServiceImageTags">
    <vt:lpwstr/>
  </property>
</Properties>
</file>