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C2E2" w14:textId="77777777" w:rsidR="00BD5CBC" w:rsidRPr="007D184A" w:rsidRDefault="00BD5CBC" w:rsidP="00BD5CBC">
      <w:pPr>
        <w:pStyle w:val="Ttulo1"/>
        <w:spacing w:before="120" w:after="120" w:line="288" w:lineRule="auto"/>
        <w:ind w:left="0"/>
        <w:jc w:val="center"/>
      </w:pPr>
      <w:bookmarkStart w:id="0" w:name="_Toc153207306"/>
      <w:bookmarkStart w:id="1" w:name="_Toc153207291"/>
      <w:r>
        <w:rPr>
          <w:u w:val="thick" w:color="E5007E"/>
        </w:rPr>
        <w:t>CONTRATO</w:t>
      </w:r>
      <w:r w:rsidRPr="007D184A">
        <w:rPr>
          <w:u w:val="thick" w:color="E5007E"/>
        </w:rPr>
        <w:t xml:space="preserve"> VALUE-ADDED RESELLER (VAR)</w:t>
      </w:r>
      <w:bookmarkEnd w:id="0"/>
    </w:p>
    <w:p w14:paraId="3DDC2BCC" w14:textId="77777777" w:rsidR="00BD5CBC" w:rsidRPr="00900A38" w:rsidRDefault="00BD5CBC" w:rsidP="00BD5CBC">
      <w:pPr>
        <w:spacing w:before="120" w:after="120" w:line="288" w:lineRule="auto"/>
        <w:jc w:val="both"/>
        <w:rPr>
          <w:rFonts w:ascii="Open Sans" w:hAnsi="Open Sans" w:cs="Open Sans"/>
          <w:sz w:val="20"/>
          <w:szCs w:val="20"/>
        </w:rPr>
      </w:pPr>
      <w:bookmarkStart w:id="2" w:name="_Toc153207307"/>
      <w:r w:rsidRPr="00900A38">
        <w:rPr>
          <w:rFonts w:ascii="Open Sans" w:hAnsi="Open Sans" w:cs="Open Sans"/>
          <w:sz w:val="20"/>
          <w:szCs w:val="20"/>
        </w:rPr>
        <w:t xml:space="preserve">As Partes signatárias deste instrumento, </w:t>
      </w:r>
      <w:r w:rsidRPr="009F3152">
        <w:rPr>
          <w:rFonts w:ascii="Open Sans" w:hAnsi="Open Sans" w:cs="Open Sans"/>
          <w:b/>
          <w:sz w:val="20"/>
          <w:szCs w:val="20"/>
          <w:u w:val="thick" w:color="E5007E"/>
        </w:rPr>
        <w:t>ENTREPAY</w:t>
      </w:r>
      <w:r w:rsidRPr="004F6975">
        <w:rPr>
          <w:rFonts w:ascii="Open Sans" w:hAnsi="Open Sans" w:cs="Open Sans"/>
          <w:sz w:val="20"/>
          <w:szCs w:val="20"/>
          <w:u w:val="thick" w:color="E5007E"/>
        </w:rPr>
        <w:t xml:space="preserve"> </w:t>
      </w:r>
      <w:r w:rsidRPr="003D290F">
        <w:rPr>
          <w:rFonts w:ascii="Open Sans" w:hAnsi="Open Sans" w:cs="Open Sans"/>
          <w:b/>
          <w:bCs/>
          <w:sz w:val="20"/>
          <w:szCs w:val="20"/>
          <w:u w:val="thick" w:color="E5007E"/>
        </w:rPr>
        <w:t>INSTITUIÇÃO DE PAGAMENTO S.A</w:t>
      </w:r>
      <w:r w:rsidRPr="004F6975">
        <w:rPr>
          <w:rFonts w:ascii="Open Sans" w:hAnsi="Open Sans" w:cs="Open Sans"/>
          <w:sz w:val="20"/>
          <w:szCs w:val="20"/>
          <w:u w:val="thick" w:color="E5007E"/>
        </w:rPr>
        <w:t>.</w:t>
      </w:r>
      <w:r w:rsidRPr="00900A38">
        <w:rPr>
          <w:rFonts w:ascii="Open Sans" w:hAnsi="Open Sans" w:cs="Open Sans"/>
          <w:sz w:val="20"/>
          <w:szCs w:val="20"/>
        </w:rPr>
        <w:t xml:space="preserve"> denominada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e a pessoa jurídica “ADERENTE”, indicada e qualificada no FORMULÁRIO DE CONTRATAÇÃO, resolvem estabelecer a forma de atuação conjunta e a responsabilidade discriminado neste </w:t>
      </w:r>
      <w:r>
        <w:rPr>
          <w:rFonts w:ascii="Open Sans" w:hAnsi="Open Sans" w:cs="Open Sans"/>
          <w:sz w:val="20"/>
          <w:szCs w:val="20"/>
        </w:rPr>
        <w:t>CONTRATO</w:t>
      </w:r>
      <w:r w:rsidRPr="00961F99">
        <w:rPr>
          <w:rFonts w:ascii="Open Sans" w:hAnsi="Open Sans" w:cs="Open Sans"/>
          <w:sz w:val="20"/>
          <w:szCs w:val="20"/>
        </w:rPr>
        <w:t xml:space="preserve"> VALUE-ADDED RESELLER (VAR)</w:t>
      </w:r>
      <w:r w:rsidRPr="00900A38">
        <w:rPr>
          <w:rFonts w:ascii="Open Sans" w:hAnsi="Open Sans" w:cs="Open Sans"/>
          <w:sz w:val="20"/>
          <w:szCs w:val="20"/>
        </w:rPr>
        <w:t xml:space="preserve">, </w:t>
      </w:r>
      <w:r>
        <w:rPr>
          <w:rFonts w:ascii="Open Sans" w:hAnsi="Open Sans" w:cs="Open Sans"/>
          <w:sz w:val="20"/>
          <w:szCs w:val="20"/>
        </w:rPr>
        <w:t xml:space="preserve">doravante denominado “CONTRATO”, </w:t>
      </w:r>
      <w:r w:rsidRPr="00900A38">
        <w:rPr>
          <w:rFonts w:ascii="Open Sans" w:hAnsi="Open Sans" w:cs="Open Sans"/>
          <w:sz w:val="20"/>
          <w:szCs w:val="20"/>
        </w:rPr>
        <w:t>mediante as cláusulas e condições seguintes.</w:t>
      </w:r>
    </w:p>
    <w:p w14:paraId="428906D4" w14:textId="77777777" w:rsidR="00BD5CBC" w:rsidRPr="007D0E98" w:rsidRDefault="00BD5CBC" w:rsidP="00BD5CBC">
      <w:pPr>
        <w:pStyle w:val="Ttulo1"/>
        <w:spacing w:before="120" w:after="120" w:line="288" w:lineRule="auto"/>
        <w:ind w:left="0" w:firstLine="708"/>
        <w:rPr>
          <w:u w:val="thick" w:color="E5007E"/>
        </w:rPr>
      </w:pPr>
      <w:r>
        <w:rPr>
          <w:u w:val="thick" w:color="E5007E"/>
        </w:rPr>
        <w:t>1.</w:t>
      </w:r>
      <w:r w:rsidRPr="005A1CD5">
        <w:rPr>
          <w:u w:val="none" w:color="E5007E"/>
        </w:rPr>
        <w:tab/>
      </w:r>
      <w:r w:rsidRPr="007D0E98">
        <w:rPr>
          <w:u w:val="thick" w:color="E5007E"/>
        </w:rPr>
        <w:t>OBJETO</w:t>
      </w:r>
      <w:bookmarkEnd w:id="2"/>
    </w:p>
    <w:p w14:paraId="1DD7C511" w14:textId="77777777" w:rsidR="00BD5CBC"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1.1.</w:t>
      </w:r>
      <w:r>
        <w:rPr>
          <w:rFonts w:ascii="Open Sans" w:hAnsi="Open Sans" w:cs="Open Sans"/>
          <w:sz w:val="20"/>
          <w:szCs w:val="20"/>
        </w:rPr>
        <w:tab/>
      </w:r>
      <w:r w:rsidRPr="00900A38">
        <w:rPr>
          <w:rFonts w:ascii="Open Sans" w:hAnsi="Open Sans" w:cs="Open Sans"/>
          <w:sz w:val="20"/>
          <w:szCs w:val="20"/>
        </w:rPr>
        <w:t>O objeto deste CONTRATO é a prestação, pelo</w:t>
      </w:r>
      <w:r>
        <w:rPr>
          <w:rFonts w:ascii="Open Sans" w:hAnsi="Open Sans" w:cs="Open Sans"/>
          <w:sz w:val="20"/>
          <w:szCs w:val="20"/>
        </w:rPr>
        <w:t xml:space="preserve"> ADERENTE, ora denominado</w:t>
      </w:r>
      <w:r w:rsidRPr="00900A38">
        <w:rPr>
          <w:rFonts w:ascii="Open Sans" w:hAnsi="Open Sans" w:cs="Open Sans"/>
          <w:sz w:val="20"/>
          <w:szCs w:val="20"/>
        </w:rPr>
        <w:t xml:space="preserve"> </w:t>
      </w:r>
      <w:r>
        <w:rPr>
          <w:rFonts w:ascii="Open Sans" w:hAnsi="Open Sans" w:cs="Open Sans"/>
          <w:sz w:val="20"/>
          <w:szCs w:val="20"/>
        </w:rPr>
        <w:t>“</w:t>
      </w:r>
      <w:r w:rsidRPr="00900A38">
        <w:rPr>
          <w:rFonts w:ascii="Open Sans" w:hAnsi="Open Sans" w:cs="Open Sans"/>
          <w:sz w:val="20"/>
          <w:szCs w:val="20"/>
        </w:rPr>
        <w:t>VAR</w:t>
      </w:r>
      <w:r>
        <w:rPr>
          <w:rFonts w:ascii="Open Sans" w:hAnsi="Open Sans" w:cs="Open Sans"/>
          <w:sz w:val="20"/>
          <w:szCs w:val="20"/>
        </w:rPr>
        <w:t>”</w:t>
      </w:r>
      <w:r w:rsidRPr="00900A38">
        <w:rPr>
          <w:rFonts w:ascii="Open Sans" w:hAnsi="Open Sans" w:cs="Open Sans"/>
          <w:sz w:val="20"/>
          <w:szCs w:val="20"/>
        </w:rPr>
        <w:t xml:space="preserve">, de serviços de intermediação de negócios para angariar os seguintes clientes: (i) ESTABELECIMENTOS COMERCIAIS para credenciamento na base de clientes diretos da </w:t>
      </w:r>
      <w:r w:rsidRPr="009F3152">
        <w:rPr>
          <w:rFonts w:ascii="Open Sans" w:hAnsi="Open Sans" w:cs="Open Sans"/>
          <w:b/>
          <w:sz w:val="20"/>
          <w:szCs w:val="20"/>
          <w:u w:val="thick" w:color="E5007E"/>
        </w:rPr>
        <w:t>ENTREPAY</w:t>
      </w:r>
      <w:r>
        <w:rPr>
          <w:rFonts w:ascii="Open Sans" w:hAnsi="Open Sans" w:cs="Open Sans"/>
          <w:sz w:val="20"/>
          <w:szCs w:val="20"/>
        </w:rPr>
        <w:t xml:space="preserve"> e</w:t>
      </w:r>
      <w:r w:rsidRPr="00900A38">
        <w:rPr>
          <w:rFonts w:ascii="Open Sans" w:hAnsi="Open Sans" w:cs="Open Sans"/>
          <w:sz w:val="20"/>
          <w:szCs w:val="20"/>
        </w:rPr>
        <w:t xml:space="preserve"> (</w:t>
      </w:r>
      <w:proofErr w:type="spellStart"/>
      <w:r w:rsidRPr="00900A38">
        <w:rPr>
          <w:rFonts w:ascii="Open Sans" w:hAnsi="Open Sans" w:cs="Open Sans"/>
          <w:sz w:val="20"/>
          <w:szCs w:val="20"/>
        </w:rPr>
        <w:t>ii</w:t>
      </w:r>
      <w:proofErr w:type="spellEnd"/>
      <w:r w:rsidRPr="00900A38">
        <w:rPr>
          <w:rFonts w:ascii="Open Sans" w:hAnsi="Open Sans" w:cs="Open Sans"/>
          <w:sz w:val="20"/>
          <w:szCs w:val="20"/>
        </w:rPr>
        <w:t xml:space="preserve">) SUBCREDENCIADORES para credenciamento na base de clientes da </w:t>
      </w:r>
      <w:r w:rsidRPr="009F3152">
        <w:rPr>
          <w:rFonts w:ascii="Open Sans" w:hAnsi="Open Sans" w:cs="Open Sans"/>
          <w:b/>
          <w:sz w:val="20"/>
          <w:szCs w:val="20"/>
          <w:u w:val="thick" w:color="E5007E"/>
        </w:rPr>
        <w:t>ENTREPAY</w:t>
      </w:r>
      <w:r w:rsidRPr="00900A38">
        <w:rPr>
          <w:rFonts w:ascii="Open Sans" w:hAnsi="Open Sans" w:cs="Open Sans"/>
          <w:sz w:val="20"/>
          <w:szCs w:val="20"/>
        </w:rPr>
        <w:t>.</w:t>
      </w:r>
    </w:p>
    <w:p w14:paraId="79AFCCAD"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1.2.</w:t>
      </w:r>
      <w:r>
        <w:rPr>
          <w:rFonts w:ascii="Open Sans" w:hAnsi="Open Sans" w:cs="Open Sans"/>
          <w:sz w:val="20"/>
          <w:szCs w:val="20"/>
        </w:rPr>
        <w:tab/>
      </w:r>
      <w:r w:rsidRPr="00900A38">
        <w:rPr>
          <w:rFonts w:ascii="Open Sans" w:hAnsi="Open Sans" w:cs="Open Sans"/>
          <w:sz w:val="20"/>
          <w:szCs w:val="20"/>
        </w:rPr>
        <w:t>Observados os demais termos e condições deste CONTRATO, o VAR deverá:</w:t>
      </w:r>
    </w:p>
    <w:p w14:paraId="684C0F31"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1.2.1.</w:t>
      </w:r>
      <w:r>
        <w:rPr>
          <w:rFonts w:ascii="Open Sans" w:hAnsi="Open Sans" w:cs="Open Sans"/>
          <w:b/>
          <w:bCs/>
          <w:sz w:val="20"/>
          <w:szCs w:val="20"/>
          <w:u w:val="thick" w:color="E5007E"/>
        </w:rPr>
        <w:tab/>
      </w:r>
      <w:r>
        <w:rPr>
          <w:rFonts w:ascii="Open Sans" w:hAnsi="Open Sans" w:cs="Open Sans"/>
          <w:sz w:val="20"/>
          <w:szCs w:val="20"/>
        </w:rPr>
        <w:tab/>
      </w:r>
      <w:r w:rsidRPr="00900A38">
        <w:rPr>
          <w:rFonts w:ascii="Open Sans" w:hAnsi="Open Sans" w:cs="Open Sans"/>
          <w:sz w:val="20"/>
          <w:szCs w:val="20"/>
        </w:rPr>
        <w:t xml:space="preserve">Identificar e selecionar potenciais clientes que satisfaçam os critérios de credenciamento da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das legislações vigentes, e quando cabível, das BANDEIRAS e apresentar os PRODUTOS </w:t>
      </w:r>
      <w:r w:rsidRPr="009F3152">
        <w:rPr>
          <w:rFonts w:ascii="Open Sans" w:hAnsi="Open Sans" w:cs="Open Sans"/>
          <w:b/>
          <w:sz w:val="20"/>
          <w:szCs w:val="20"/>
          <w:u w:val="thick" w:color="E5007E"/>
        </w:rPr>
        <w:t>ENTREPAY</w:t>
      </w:r>
      <w:r w:rsidRPr="00900A38">
        <w:rPr>
          <w:rFonts w:ascii="Open Sans" w:hAnsi="Open Sans" w:cs="Open Sans"/>
          <w:sz w:val="20"/>
          <w:szCs w:val="20"/>
        </w:rPr>
        <w:t>;</w:t>
      </w:r>
    </w:p>
    <w:p w14:paraId="48EFBEDD"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1.2.3.</w:t>
      </w:r>
      <w:r>
        <w:rPr>
          <w:rFonts w:ascii="Open Sans" w:hAnsi="Open Sans" w:cs="Open Sans"/>
          <w:b/>
          <w:bCs/>
          <w:sz w:val="20"/>
          <w:szCs w:val="20"/>
          <w:u w:val="thick" w:color="E5007E"/>
        </w:rPr>
        <w:tab/>
      </w:r>
      <w:r>
        <w:rPr>
          <w:rFonts w:ascii="Open Sans" w:hAnsi="Open Sans" w:cs="Open Sans"/>
          <w:sz w:val="20"/>
          <w:szCs w:val="20"/>
        </w:rPr>
        <w:tab/>
        <w:t>P</w:t>
      </w:r>
      <w:r w:rsidRPr="00900A38">
        <w:rPr>
          <w:rFonts w:ascii="Open Sans" w:hAnsi="Open Sans" w:cs="Open Sans"/>
          <w:sz w:val="20"/>
          <w:szCs w:val="20"/>
        </w:rPr>
        <w:t xml:space="preserve">reencher o questionário disponibilizado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w:t>
      </w:r>
      <w:r>
        <w:rPr>
          <w:rFonts w:ascii="Open Sans" w:hAnsi="Open Sans" w:cs="Open Sans"/>
          <w:sz w:val="20"/>
          <w:szCs w:val="20"/>
        </w:rPr>
        <w:t xml:space="preserve">com </w:t>
      </w:r>
      <w:r w:rsidRPr="00900A38">
        <w:rPr>
          <w:rFonts w:ascii="Open Sans" w:hAnsi="Open Sans" w:cs="Open Sans"/>
          <w:sz w:val="20"/>
          <w:szCs w:val="20"/>
        </w:rPr>
        <w:t>as informações do ESTABELECIMENTO COMERCIAL</w:t>
      </w:r>
      <w:r>
        <w:rPr>
          <w:rFonts w:ascii="Open Sans" w:hAnsi="Open Sans" w:cs="Open Sans"/>
          <w:sz w:val="20"/>
          <w:szCs w:val="20"/>
        </w:rPr>
        <w:t xml:space="preserve"> ou</w:t>
      </w:r>
      <w:r w:rsidRPr="00900A38">
        <w:rPr>
          <w:rFonts w:ascii="Open Sans" w:hAnsi="Open Sans" w:cs="Open Sans"/>
          <w:sz w:val="20"/>
          <w:szCs w:val="20"/>
        </w:rPr>
        <w:t xml:space="preserve"> SUBECREDENCIADOR que está sendo angariado</w:t>
      </w:r>
      <w:r>
        <w:rPr>
          <w:rFonts w:ascii="Open Sans" w:hAnsi="Open Sans" w:cs="Open Sans"/>
          <w:sz w:val="20"/>
          <w:szCs w:val="20"/>
        </w:rPr>
        <w:t xml:space="preserve">, quais sejam: (a) </w:t>
      </w:r>
      <w:r w:rsidRPr="00900A38">
        <w:rPr>
          <w:rFonts w:ascii="Open Sans" w:hAnsi="Open Sans" w:cs="Open Sans"/>
          <w:sz w:val="20"/>
          <w:szCs w:val="20"/>
        </w:rPr>
        <w:t>Denominação empresarial (razão social) e nome fantasia;</w:t>
      </w:r>
      <w:r>
        <w:rPr>
          <w:rFonts w:ascii="Open Sans" w:hAnsi="Open Sans" w:cs="Open Sans"/>
          <w:sz w:val="20"/>
          <w:szCs w:val="20"/>
        </w:rPr>
        <w:t xml:space="preserve"> (b) </w:t>
      </w:r>
      <w:r w:rsidRPr="00900A38">
        <w:rPr>
          <w:rFonts w:ascii="Open Sans" w:hAnsi="Open Sans" w:cs="Open Sans"/>
          <w:sz w:val="20"/>
          <w:szCs w:val="20"/>
        </w:rPr>
        <w:t>RG E CPF dos sócios, bem como dos representantes legais e ou procuradores do potencial Cliente;</w:t>
      </w:r>
      <w:r>
        <w:rPr>
          <w:rFonts w:ascii="Open Sans" w:hAnsi="Open Sans" w:cs="Open Sans"/>
          <w:sz w:val="20"/>
          <w:szCs w:val="20"/>
        </w:rPr>
        <w:t xml:space="preserve"> (c) </w:t>
      </w:r>
      <w:r w:rsidRPr="00900A38">
        <w:rPr>
          <w:rFonts w:ascii="Open Sans" w:hAnsi="Open Sans" w:cs="Open Sans"/>
          <w:sz w:val="20"/>
          <w:szCs w:val="20"/>
        </w:rPr>
        <w:t xml:space="preserve">Endereço completo da empresa (logradouro, complemento, bairro, cidade, Unidade da Federação e Código de Endereçamento Postal - CEP), </w:t>
      </w:r>
      <w:r>
        <w:rPr>
          <w:rFonts w:ascii="Open Sans" w:hAnsi="Open Sans" w:cs="Open Sans"/>
          <w:sz w:val="20"/>
          <w:szCs w:val="20"/>
        </w:rPr>
        <w:t xml:space="preserve">telefone, </w:t>
      </w:r>
      <w:r w:rsidRPr="00900A38">
        <w:rPr>
          <w:rFonts w:ascii="Open Sans" w:hAnsi="Open Sans" w:cs="Open Sans"/>
          <w:sz w:val="20"/>
          <w:szCs w:val="20"/>
        </w:rPr>
        <w:t>e-mail, lembrando que este deve ser de acesso único e exclusivo do parceiro an</w:t>
      </w:r>
      <w:r>
        <w:rPr>
          <w:rFonts w:ascii="Open Sans" w:hAnsi="Open Sans" w:cs="Open Sans"/>
          <w:sz w:val="20"/>
          <w:szCs w:val="20"/>
        </w:rPr>
        <w:t>gariado</w:t>
      </w:r>
      <w:r w:rsidRPr="00900A38">
        <w:rPr>
          <w:rFonts w:ascii="Open Sans" w:hAnsi="Open Sans" w:cs="Open Sans"/>
          <w:sz w:val="20"/>
          <w:szCs w:val="20"/>
        </w:rPr>
        <w:t xml:space="preserve"> pelo VAR, sendo mantido sob sigilo e resguardando acesso a terceiros não autorizados; e</w:t>
      </w:r>
      <w:r>
        <w:rPr>
          <w:rFonts w:ascii="Open Sans" w:hAnsi="Open Sans" w:cs="Open Sans"/>
          <w:sz w:val="20"/>
          <w:szCs w:val="20"/>
        </w:rPr>
        <w:t xml:space="preserve"> (d) P</w:t>
      </w:r>
      <w:r w:rsidRPr="00900A38">
        <w:rPr>
          <w:rFonts w:ascii="Open Sans" w:hAnsi="Open Sans" w:cs="Open Sans"/>
          <w:sz w:val="20"/>
          <w:szCs w:val="20"/>
        </w:rPr>
        <w:t>rincipal atividade desenvolvida</w:t>
      </w:r>
      <w:r>
        <w:rPr>
          <w:rFonts w:ascii="Open Sans" w:hAnsi="Open Sans" w:cs="Open Sans"/>
          <w:sz w:val="20"/>
          <w:szCs w:val="20"/>
        </w:rPr>
        <w:t>.</w:t>
      </w:r>
    </w:p>
    <w:p w14:paraId="307A0BFD"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 xml:space="preserve">1.2.4 </w:t>
      </w:r>
      <w:r w:rsidRPr="00900A38">
        <w:rPr>
          <w:rFonts w:ascii="Open Sans" w:hAnsi="Open Sans" w:cs="Open Sans"/>
          <w:sz w:val="20"/>
          <w:szCs w:val="20"/>
        </w:rPr>
        <w:t>Caso o ESTABELECIMENTO COMERCIAL seja uma pessoa física, as seguintes informações devem ser solicitadas ao cliente angariado pelo VAR:</w:t>
      </w:r>
      <w:r>
        <w:rPr>
          <w:rFonts w:ascii="Open Sans" w:hAnsi="Open Sans" w:cs="Open Sans"/>
          <w:sz w:val="20"/>
          <w:szCs w:val="20"/>
        </w:rPr>
        <w:t xml:space="preserve"> (a) </w:t>
      </w:r>
      <w:r w:rsidRPr="00900A38">
        <w:rPr>
          <w:rFonts w:ascii="Open Sans" w:hAnsi="Open Sans" w:cs="Open Sans"/>
          <w:sz w:val="20"/>
          <w:szCs w:val="20"/>
        </w:rPr>
        <w:t>Nome Completo, Data de Nascimento, local de nascimento;</w:t>
      </w:r>
      <w:r>
        <w:rPr>
          <w:rFonts w:ascii="Open Sans" w:hAnsi="Open Sans" w:cs="Open Sans"/>
          <w:sz w:val="20"/>
          <w:szCs w:val="20"/>
        </w:rPr>
        <w:t xml:space="preserve"> (b)</w:t>
      </w:r>
      <w:r w:rsidRPr="00900A38">
        <w:rPr>
          <w:rFonts w:ascii="Open Sans" w:hAnsi="Open Sans" w:cs="Open Sans"/>
          <w:sz w:val="20"/>
          <w:szCs w:val="20"/>
        </w:rPr>
        <w:t>Endereço residencial completo e endereço comercial completo;</w:t>
      </w:r>
      <w:r>
        <w:rPr>
          <w:rFonts w:ascii="Open Sans" w:hAnsi="Open Sans" w:cs="Open Sans"/>
          <w:sz w:val="20"/>
          <w:szCs w:val="20"/>
        </w:rPr>
        <w:t xml:space="preserve"> (c) </w:t>
      </w:r>
      <w:r w:rsidRPr="00900A38">
        <w:rPr>
          <w:rFonts w:ascii="Open Sans" w:hAnsi="Open Sans" w:cs="Open Sans"/>
          <w:sz w:val="20"/>
          <w:szCs w:val="20"/>
        </w:rPr>
        <w:t xml:space="preserve">RG e CPF; </w:t>
      </w:r>
      <w:r>
        <w:rPr>
          <w:rFonts w:ascii="Open Sans" w:hAnsi="Open Sans" w:cs="Open Sans"/>
          <w:sz w:val="20"/>
          <w:szCs w:val="20"/>
        </w:rPr>
        <w:t xml:space="preserve">(d) </w:t>
      </w:r>
      <w:r w:rsidRPr="00900A38">
        <w:rPr>
          <w:rFonts w:ascii="Open Sans" w:hAnsi="Open Sans" w:cs="Open Sans"/>
          <w:sz w:val="20"/>
          <w:szCs w:val="20"/>
        </w:rPr>
        <w:t>Principal atividade desenvolvida.</w:t>
      </w:r>
    </w:p>
    <w:p w14:paraId="552AAB5F"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1.3.</w:t>
      </w:r>
      <w:r>
        <w:rPr>
          <w:rFonts w:ascii="Open Sans" w:hAnsi="Open Sans" w:cs="Open Sans"/>
          <w:sz w:val="20"/>
          <w:szCs w:val="20"/>
        </w:rPr>
        <w:tab/>
      </w:r>
      <w:r w:rsidRPr="00900A38">
        <w:rPr>
          <w:rFonts w:ascii="Open Sans" w:hAnsi="Open Sans" w:cs="Open Sans"/>
          <w:sz w:val="20"/>
          <w:szCs w:val="20"/>
        </w:rPr>
        <w:t xml:space="preserve">A veracidade das informações contidas nos documentos entregues pelo VAR, será verificada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antes de realizado o CREDENCIAMENTO do ESTABELECIMENTO COMERCIAL e do SUBCREDENCIADOR, sendo certo que 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se reserva o direito de solicitar informações complementares e novos documentos para o potencial cliente, para o devido procedimento de análise cadastral, em conformidade com as REGRAS DOS MERCADOS DE MEIOS DE PAGAMENTO e regras previstas nas </w:t>
      </w:r>
      <w:r w:rsidRPr="000016DA">
        <w:rPr>
          <w:rFonts w:ascii="Open Sans" w:hAnsi="Open Sans" w:cs="Open Sans"/>
          <w:sz w:val="20"/>
          <w:szCs w:val="20"/>
        </w:rPr>
        <w:t xml:space="preserve">POLÍTICAS </w:t>
      </w:r>
      <w:r w:rsidRPr="009F3152">
        <w:rPr>
          <w:rFonts w:ascii="Open Sans" w:hAnsi="Open Sans" w:cs="Open Sans"/>
          <w:b/>
          <w:sz w:val="20"/>
          <w:szCs w:val="20"/>
          <w:u w:val="thick" w:color="E5007E"/>
        </w:rPr>
        <w:t>ENTREPAY</w:t>
      </w:r>
      <w:r w:rsidRPr="00900A38">
        <w:rPr>
          <w:rFonts w:ascii="Open Sans" w:hAnsi="Open Sans" w:cs="Open Sans"/>
          <w:sz w:val="20"/>
          <w:szCs w:val="20"/>
        </w:rPr>
        <w:t>, bem como nas legislações e regulações vigentes.</w:t>
      </w:r>
    </w:p>
    <w:p w14:paraId="60FD39C5"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1.4.</w:t>
      </w:r>
      <w:r>
        <w:rPr>
          <w:rFonts w:ascii="Open Sans" w:hAnsi="Open Sans" w:cs="Open Sans"/>
          <w:sz w:val="20"/>
          <w:szCs w:val="20"/>
        </w:rPr>
        <w:tab/>
      </w:r>
      <w:r w:rsidRPr="00900A38">
        <w:rPr>
          <w:rFonts w:ascii="Open Sans" w:hAnsi="Open Sans" w:cs="Open Sans"/>
          <w:sz w:val="20"/>
          <w:szCs w:val="20"/>
        </w:rPr>
        <w:t xml:space="preserve">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poderá, a partir da análise de informações contidas nos documentos entregues pelo VAR e pelo ESTABELECIMENTO COMERCIAL</w:t>
      </w:r>
      <w:r>
        <w:rPr>
          <w:rFonts w:ascii="Open Sans" w:hAnsi="Open Sans" w:cs="Open Sans"/>
          <w:sz w:val="20"/>
          <w:szCs w:val="20"/>
        </w:rPr>
        <w:t xml:space="preserve"> e /ou </w:t>
      </w:r>
      <w:r w:rsidRPr="00900A38">
        <w:rPr>
          <w:rFonts w:ascii="Open Sans" w:hAnsi="Open Sans" w:cs="Open Sans"/>
          <w:sz w:val="20"/>
          <w:szCs w:val="20"/>
        </w:rPr>
        <w:t>SUBCREDENCIADOR, ao seu exclusivo critério e sem justificativa ao VAR, recusar o ESTABELECIMENTO COMERCIAL</w:t>
      </w:r>
      <w:r>
        <w:rPr>
          <w:rFonts w:ascii="Open Sans" w:hAnsi="Open Sans" w:cs="Open Sans"/>
          <w:sz w:val="20"/>
          <w:szCs w:val="20"/>
        </w:rPr>
        <w:t xml:space="preserve"> e/ou </w:t>
      </w:r>
      <w:r w:rsidRPr="00900A38">
        <w:rPr>
          <w:rFonts w:ascii="Open Sans" w:hAnsi="Open Sans" w:cs="Open Sans"/>
          <w:sz w:val="20"/>
          <w:szCs w:val="20"/>
        </w:rPr>
        <w:t>o SUBCREDENCIADOR prospectado pelo VAR,</w:t>
      </w:r>
      <w:r>
        <w:rPr>
          <w:rFonts w:ascii="Open Sans" w:hAnsi="Open Sans" w:cs="Open Sans"/>
          <w:sz w:val="20"/>
          <w:szCs w:val="20"/>
        </w:rPr>
        <w:t xml:space="preserve"> </w:t>
      </w:r>
      <w:r w:rsidRPr="00900A38">
        <w:rPr>
          <w:rFonts w:ascii="Open Sans" w:hAnsi="Open Sans" w:cs="Open Sans"/>
          <w:sz w:val="20"/>
          <w:szCs w:val="20"/>
        </w:rPr>
        <w:t>sem que seja devida quaisquer indenizações ao VAR</w:t>
      </w:r>
      <w:r>
        <w:rPr>
          <w:rFonts w:ascii="Open Sans" w:hAnsi="Open Sans" w:cs="Open Sans"/>
          <w:sz w:val="20"/>
          <w:szCs w:val="20"/>
        </w:rPr>
        <w:t>.</w:t>
      </w:r>
    </w:p>
    <w:p w14:paraId="6D9E27BC" w14:textId="65F1F28C"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1.</w:t>
      </w:r>
      <w:r w:rsidR="00455A16">
        <w:rPr>
          <w:rFonts w:ascii="Open Sans" w:hAnsi="Open Sans" w:cs="Open Sans"/>
          <w:b/>
          <w:bCs/>
          <w:sz w:val="20"/>
          <w:szCs w:val="20"/>
          <w:u w:val="thick" w:color="E5007E"/>
        </w:rPr>
        <w:t>5</w:t>
      </w:r>
      <w:r>
        <w:rPr>
          <w:rFonts w:ascii="Open Sans" w:hAnsi="Open Sans" w:cs="Open Sans"/>
          <w:b/>
          <w:bCs/>
          <w:sz w:val="20"/>
          <w:szCs w:val="20"/>
          <w:u w:val="thick" w:color="E5007E"/>
        </w:rPr>
        <w:t>.</w:t>
      </w:r>
      <w:r>
        <w:rPr>
          <w:rFonts w:ascii="Open Sans" w:hAnsi="Open Sans" w:cs="Open Sans"/>
          <w:sz w:val="20"/>
          <w:szCs w:val="20"/>
        </w:rPr>
        <w:tab/>
      </w:r>
      <w:r w:rsidRPr="00900A38">
        <w:rPr>
          <w:rFonts w:ascii="Open Sans" w:hAnsi="Open Sans" w:cs="Open Sans"/>
          <w:sz w:val="20"/>
          <w:szCs w:val="20"/>
        </w:rPr>
        <w:t xml:space="preserve">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poderá, a qualquer tempo, alterar, incluir ou excluir os PRODUTOS oferecidos, bem como suas políticas e procedimentos, mediante simples comunicação por escrito, em meio físico ou eletrônico ao VAR, que deverá se adequar às modificações no prazo de 10 (dez) dias, sob pena de rescisão contratual por justa causa. </w:t>
      </w:r>
    </w:p>
    <w:p w14:paraId="67674A16" w14:textId="39EE6CA0"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455A16">
        <w:rPr>
          <w:rFonts w:ascii="Open Sans" w:hAnsi="Open Sans" w:cs="Open Sans"/>
          <w:b/>
          <w:bCs/>
          <w:sz w:val="20"/>
          <w:szCs w:val="20"/>
          <w:u w:val="thick" w:color="E5007E"/>
        </w:rPr>
        <w:t>6</w:t>
      </w:r>
      <w:r>
        <w:rPr>
          <w:rFonts w:ascii="Open Sans" w:hAnsi="Open Sans" w:cs="Open Sans"/>
          <w:b/>
          <w:bCs/>
          <w:sz w:val="20"/>
          <w:szCs w:val="20"/>
          <w:u w:val="thick" w:color="E5007E"/>
        </w:rPr>
        <w:t>.</w:t>
      </w:r>
      <w:r>
        <w:rPr>
          <w:rFonts w:ascii="Open Sans" w:hAnsi="Open Sans" w:cs="Open Sans"/>
          <w:sz w:val="20"/>
          <w:szCs w:val="20"/>
        </w:rPr>
        <w:tab/>
      </w:r>
      <w:r w:rsidRPr="00900A38">
        <w:rPr>
          <w:rFonts w:ascii="Open Sans" w:hAnsi="Open Sans" w:cs="Open Sans"/>
          <w:sz w:val="20"/>
          <w:szCs w:val="20"/>
        </w:rPr>
        <w:t xml:space="preserve">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não garante que seus sistemas ficarão sem interrupção ou que estarão livres de erros. 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não se responsabiliza por eventuais falhas, atrasos ou interrupções na prestação dos serviços, exceto nas hipóteses em que sejam decorrentes de culpa ou dolo por parte da </w:t>
      </w:r>
      <w:r w:rsidRPr="009F3152">
        <w:rPr>
          <w:rFonts w:ascii="Open Sans" w:hAnsi="Open Sans" w:cs="Open Sans"/>
          <w:b/>
          <w:sz w:val="20"/>
          <w:szCs w:val="20"/>
          <w:u w:val="thick" w:color="E5007E"/>
        </w:rPr>
        <w:t>ENTREPAY</w:t>
      </w:r>
      <w:r w:rsidRPr="00900A38">
        <w:rPr>
          <w:rFonts w:ascii="Open Sans" w:hAnsi="Open Sans" w:cs="Open Sans"/>
          <w:sz w:val="20"/>
          <w:szCs w:val="20"/>
        </w:rPr>
        <w:t>.</w:t>
      </w:r>
    </w:p>
    <w:p w14:paraId="00921253" w14:textId="01862E6E"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455A16">
        <w:rPr>
          <w:rFonts w:ascii="Open Sans" w:hAnsi="Open Sans" w:cs="Open Sans"/>
          <w:b/>
          <w:bCs/>
          <w:sz w:val="20"/>
          <w:szCs w:val="20"/>
          <w:u w:val="thick" w:color="E5007E"/>
        </w:rPr>
        <w:t>7</w:t>
      </w:r>
      <w:r>
        <w:rPr>
          <w:rFonts w:ascii="Open Sans" w:hAnsi="Open Sans" w:cs="Open Sans"/>
          <w:b/>
          <w:bCs/>
          <w:sz w:val="20"/>
          <w:szCs w:val="20"/>
          <w:u w:val="thick" w:color="E5007E"/>
        </w:rPr>
        <w:t>.</w:t>
      </w:r>
      <w:r>
        <w:rPr>
          <w:rFonts w:ascii="Open Sans" w:hAnsi="Open Sans" w:cs="Open Sans"/>
          <w:sz w:val="20"/>
          <w:szCs w:val="20"/>
        </w:rPr>
        <w:tab/>
      </w:r>
      <w:r w:rsidRPr="00900A38">
        <w:rPr>
          <w:rFonts w:ascii="Open Sans" w:hAnsi="Open Sans" w:cs="Open Sans"/>
          <w:sz w:val="20"/>
          <w:szCs w:val="20"/>
        </w:rPr>
        <w:t xml:space="preserve">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poderá modificar os procedimentos e requisitos para a aceitação de CARTÕES pelos ESTABELECIMENTOS COMERCIAIS</w:t>
      </w:r>
      <w:r>
        <w:rPr>
          <w:rFonts w:ascii="Open Sans" w:hAnsi="Open Sans" w:cs="Open Sans"/>
          <w:sz w:val="20"/>
          <w:szCs w:val="20"/>
        </w:rPr>
        <w:t xml:space="preserve"> ou</w:t>
      </w:r>
      <w:r w:rsidRPr="00900A38">
        <w:rPr>
          <w:rFonts w:ascii="Open Sans" w:hAnsi="Open Sans" w:cs="Open Sans"/>
          <w:sz w:val="20"/>
          <w:szCs w:val="20"/>
        </w:rPr>
        <w:t xml:space="preserve"> SUBCREDENCIADORES</w:t>
      </w:r>
      <w:r>
        <w:rPr>
          <w:rFonts w:ascii="Open Sans" w:hAnsi="Open Sans" w:cs="Open Sans"/>
          <w:sz w:val="20"/>
          <w:szCs w:val="20"/>
        </w:rPr>
        <w:t xml:space="preserve"> </w:t>
      </w:r>
      <w:r w:rsidRPr="00900A38">
        <w:rPr>
          <w:rFonts w:ascii="Open Sans" w:hAnsi="Open Sans" w:cs="Open Sans"/>
          <w:sz w:val="20"/>
          <w:szCs w:val="20"/>
        </w:rPr>
        <w:t>a qualquer tempo, seja para atender às REGRAS DO MERCADO DE MEIOS DE PAGAMENTO e demais legislações e regulamentos aplicáveis, seja para aprimoramento de seu sistema. O VAR será devidamente comunicado de tais modificações, bem como os ESTABELECIMENTOS COMERCIAIS</w:t>
      </w:r>
      <w:r>
        <w:rPr>
          <w:rFonts w:ascii="Open Sans" w:hAnsi="Open Sans" w:cs="Open Sans"/>
          <w:sz w:val="20"/>
          <w:szCs w:val="20"/>
        </w:rPr>
        <w:t xml:space="preserve"> e</w:t>
      </w:r>
      <w:r w:rsidRPr="00900A38">
        <w:rPr>
          <w:rFonts w:ascii="Open Sans" w:hAnsi="Open Sans" w:cs="Open Sans"/>
          <w:sz w:val="20"/>
          <w:szCs w:val="20"/>
        </w:rPr>
        <w:t xml:space="preserve"> SUBECREDENCIADORES angariados pelo VAR.</w:t>
      </w:r>
    </w:p>
    <w:p w14:paraId="7ED5B5F1" w14:textId="77777777" w:rsidR="00BD5CBC" w:rsidRPr="007D0E98" w:rsidRDefault="00BD5CBC" w:rsidP="00BD5CBC">
      <w:pPr>
        <w:pStyle w:val="Ttulo1"/>
        <w:spacing w:before="120" w:after="120" w:line="288" w:lineRule="auto"/>
        <w:ind w:left="0" w:firstLine="708"/>
        <w:rPr>
          <w:u w:val="thick" w:color="E5007E"/>
        </w:rPr>
      </w:pPr>
      <w:bookmarkStart w:id="3" w:name="_Toc153207308"/>
      <w:r>
        <w:rPr>
          <w:u w:val="thick" w:color="E5007E"/>
        </w:rPr>
        <w:t>2.</w:t>
      </w:r>
      <w:r w:rsidRPr="005A1CD5">
        <w:rPr>
          <w:u w:val="none" w:color="E5007E"/>
        </w:rPr>
        <w:tab/>
      </w:r>
      <w:r w:rsidRPr="007D0E98">
        <w:rPr>
          <w:u w:val="thick" w:color="E5007E"/>
        </w:rPr>
        <w:t>OBRIGAÇÕES DO VAR</w:t>
      </w:r>
      <w:bookmarkEnd w:id="3"/>
    </w:p>
    <w:p w14:paraId="67B1DCCE"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2.1.</w:t>
      </w:r>
      <w:r>
        <w:rPr>
          <w:rFonts w:ascii="Open Sans" w:hAnsi="Open Sans" w:cs="Open Sans"/>
          <w:sz w:val="20"/>
          <w:szCs w:val="20"/>
        </w:rPr>
        <w:tab/>
      </w:r>
      <w:r w:rsidRPr="00900A38">
        <w:rPr>
          <w:rFonts w:ascii="Open Sans" w:hAnsi="Open Sans" w:cs="Open Sans"/>
          <w:sz w:val="20"/>
          <w:szCs w:val="20"/>
        </w:rPr>
        <w:t>Sem prejuízo das demais obrigações aqui previstas, o VAR se obriga a</w:t>
      </w:r>
      <w:r>
        <w:rPr>
          <w:rFonts w:ascii="Open Sans" w:hAnsi="Open Sans" w:cs="Open Sans"/>
          <w:sz w:val="20"/>
          <w:szCs w:val="20"/>
        </w:rPr>
        <w:t>:</w:t>
      </w:r>
    </w:p>
    <w:p w14:paraId="2D70B2C3"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2.1.1.</w:t>
      </w:r>
      <w:r>
        <w:rPr>
          <w:rFonts w:ascii="Open Sans" w:hAnsi="Open Sans" w:cs="Open Sans"/>
          <w:sz w:val="20"/>
          <w:szCs w:val="20"/>
        </w:rPr>
        <w:tab/>
      </w:r>
      <w:r w:rsidRPr="00900A38">
        <w:rPr>
          <w:rFonts w:ascii="Open Sans" w:hAnsi="Open Sans" w:cs="Open Sans"/>
          <w:sz w:val="20"/>
          <w:szCs w:val="20"/>
        </w:rPr>
        <w:t>apresentar aos potenciais clientes informações acuradas e completas sobre os PRODUTOS, esclarecendo que o credenciamento de um cliente somente ocorrerá após análise dos documentos e aprovação do ESTABELECIMENTO COMERCIAL</w:t>
      </w:r>
      <w:r>
        <w:rPr>
          <w:rFonts w:ascii="Open Sans" w:hAnsi="Open Sans" w:cs="Open Sans"/>
          <w:sz w:val="20"/>
          <w:szCs w:val="20"/>
        </w:rPr>
        <w:t xml:space="preserve"> e/ou</w:t>
      </w:r>
      <w:r w:rsidRPr="00900A38">
        <w:rPr>
          <w:rFonts w:ascii="Open Sans" w:hAnsi="Open Sans" w:cs="Open Sans"/>
          <w:sz w:val="20"/>
          <w:szCs w:val="20"/>
        </w:rPr>
        <w:t xml:space="preserve"> SUBCREDENCIADOR</w:t>
      </w:r>
      <w:r>
        <w:rPr>
          <w:rFonts w:ascii="Open Sans" w:hAnsi="Open Sans" w:cs="Open Sans"/>
          <w:sz w:val="20"/>
          <w:szCs w:val="20"/>
        </w:rPr>
        <w:t xml:space="preserve"> </w:t>
      </w:r>
      <w:r w:rsidRPr="00900A38">
        <w:rPr>
          <w:rFonts w:ascii="Open Sans" w:hAnsi="Open Sans" w:cs="Open Sans"/>
          <w:sz w:val="20"/>
          <w:szCs w:val="20"/>
        </w:rPr>
        <w:t xml:space="preserve">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com base nas </w:t>
      </w:r>
      <w:r w:rsidRPr="000016DA">
        <w:rPr>
          <w:rFonts w:ascii="Open Sans" w:hAnsi="Open Sans" w:cs="Open Sans"/>
          <w:sz w:val="20"/>
          <w:szCs w:val="20"/>
        </w:rPr>
        <w:t xml:space="preserve">POLÍTICAS </w:t>
      </w:r>
      <w:r w:rsidRPr="009F3152">
        <w:rPr>
          <w:rFonts w:ascii="Open Sans" w:hAnsi="Open Sans" w:cs="Open Sans"/>
          <w:b/>
          <w:sz w:val="20"/>
          <w:szCs w:val="20"/>
          <w:u w:val="thick" w:color="E5007E"/>
        </w:rPr>
        <w:t>ENTREPAY</w:t>
      </w:r>
      <w:r w:rsidRPr="00900A38">
        <w:rPr>
          <w:rFonts w:ascii="Open Sans" w:hAnsi="Open Sans" w:cs="Open Sans"/>
          <w:sz w:val="20"/>
          <w:szCs w:val="20"/>
        </w:rPr>
        <w:t>, bem como nas REGRAS DO MERCADO DE MEIOS DE PAGAMENTO, em especial, às regras das BANDEIRAS e nas demais legislações vigentes;</w:t>
      </w:r>
    </w:p>
    <w:p w14:paraId="5786BA35"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2.1.2.</w:t>
      </w:r>
      <w:r>
        <w:rPr>
          <w:rFonts w:ascii="Open Sans" w:hAnsi="Open Sans" w:cs="Open Sans"/>
          <w:sz w:val="20"/>
          <w:szCs w:val="20"/>
        </w:rPr>
        <w:tab/>
      </w:r>
      <w:r w:rsidRPr="00900A38">
        <w:rPr>
          <w:rFonts w:ascii="Open Sans" w:hAnsi="Open Sans" w:cs="Open Sans"/>
          <w:sz w:val="20"/>
          <w:szCs w:val="20"/>
        </w:rPr>
        <w:t xml:space="preserve">apresentar para 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para os fins do presente CONTRATO, os potenciais clientes, exclusivamente pessoas físicas ou jurídicas que atendam aos critérios da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previstos nas </w:t>
      </w:r>
      <w:r w:rsidRPr="000016DA">
        <w:rPr>
          <w:rFonts w:ascii="Open Sans" w:hAnsi="Open Sans" w:cs="Open Sans"/>
          <w:sz w:val="20"/>
          <w:szCs w:val="20"/>
        </w:rPr>
        <w:t xml:space="preserve">POLÍTICAS </w:t>
      </w:r>
      <w:r w:rsidRPr="009F3152">
        <w:rPr>
          <w:rFonts w:ascii="Open Sans" w:hAnsi="Open Sans" w:cs="Open Sans"/>
          <w:b/>
          <w:sz w:val="20"/>
          <w:szCs w:val="20"/>
          <w:u w:val="thick" w:color="E5007E"/>
        </w:rPr>
        <w:t>ENTREPAY</w:t>
      </w:r>
      <w:r w:rsidRPr="00900A38">
        <w:rPr>
          <w:rFonts w:ascii="Open Sans" w:hAnsi="Open Sans" w:cs="Open Sans"/>
          <w:sz w:val="20"/>
          <w:szCs w:val="20"/>
        </w:rPr>
        <w:t>;</w:t>
      </w:r>
    </w:p>
    <w:p w14:paraId="66A25526"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2.1.3.</w:t>
      </w:r>
      <w:r>
        <w:rPr>
          <w:rFonts w:ascii="Open Sans" w:hAnsi="Open Sans" w:cs="Open Sans"/>
          <w:sz w:val="20"/>
          <w:szCs w:val="20"/>
        </w:rPr>
        <w:tab/>
      </w:r>
      <w:r w:rsidRPr="00900A38">
        <w:rPr>
          <w:rFonts w:ascii="Open Sans" w:hAnsi="Open Sans" w:cs="Open Sans"/>
          <w:sz w:val="20"/>
          <w:szCs w:val="20"/>
        </w:rPr>
        <w:t xml:space="preserve">responsabilizar-se por eventuais reclamações, demandas e indenizações de qualquer natureza decorrentes de sua atividade, isentando 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de qualquer responsabilidade nesse sentido;</w:t>
      </w:r>
    </w:p>
    <w:p w14:paraId="7CA98119"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2.1.4.</w:t>
      </w:r>
      <w:r>
        <w:rPr>
          <w:rFonts w:ascii="Open Sans" w:hAnsi="Open Sans" w:cs="Open Sans"/>
          <w:sz w:val="20"/>
          <w:szCs w:val="20"/>
        </w:rPr>
        <w:tab/>
      </w:r>
      <w:r w:rsidRPr="00900A38">
        <w:rPr>
          <w:rFonts w:ascii="Open Sans" w:hAnsi="Open Sans" w:cs="Open Sans"/>
          <w:sz w:val="20"/>
          <w:szCs w:val="20"/>
        </w:rPr>
        <w:t xml:space="preserve">o VAR poderá avisar à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os tipos de EQUIPAMENTOS que, eventualmente, os ESTABELECIMENTOS COMERCIAIS</w:t>
      </w:r>
      <w:r>
        <w:rPr>
          <w:rFonts w:ascii="Open Sans" w:hAnsi="Open Sans" w:cs="Open Sans"/>
          <w:sz w:val="20"/>
          <w:szCs w:val="20"/>
        </w:rPr>
        <w:t xml:space="preserve"> e</w:t>
      </w:r>
      <w:r w:rsidRPr="00900A38">
        <w:rPr>
          <w:rFonts w:ascii="Open Sans" w:hAnsi="Open Sans" w:cs="Open Sans"/>
          <w:sz w:val="20"/>
          <w:szCs w:val="20"/>
        </w:rPr>
        <w:t xml:space="preserve"> SUBCREDENCIADORES irão utilizar, sendo certo que 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não está obrigada ou vinculada a oferecer tais EQUIPAMENTOS;</w:t>
      </w:r>
    </w:p>
    <w:p w14:paraId="0DCA8450"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2.1.5.</w:t>
      </w:r>
      <w:r>
        <w:rPr>
          <w:rFonts w:ascii="Open Sans" w:hAnsi="Open Sans" w:cs="Open Sans"/>
          <w:sz w:val="20"/>
          <w:szCs w:val="20"/>
        </w:rPr>
        <w:tab/>
      </w:r>
      <w:r w:rsidRPr="00900A38">
        <w:rPr>
          <w:rFonts w:ascii="Open Sans" w:hAnsi="Open Sans" w:cs="Open Sans"/>
          <w:sz w:val="20"/>
          <w:szCs w:val="20"/>
        </w:rPr>
        <w:t xml:space="preserve">designar, admitir e administrar integralmente toda a mão-de-obra qualificada e treinada, necessária à execução dos serviços, não utilizando 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como argumento para realizar tais admissões;</w:t>
      </w:r>
    </w:p>
    <w:p w14:paraId="2D4297A7"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2.1.6.</w:t>
      </w:r>
      <w:r>
        <w:rPr>
          <w:rFonts w:ascii="Open Sans" w:hAnsi="Open Sans" w:cs="Open Sans"/>
          <w:sz w:val="20"/>
          <w:szCs w:val="20"/>
        </w:rPr>
        <w:tab/>
      </w:r>
      <w:r w:rsidRPr="00900A38">
        <w:rPr>
          <w:rFonts w:ascii="Open Sans" w:hAnsi="Open Sans" w:cs="Open Sans"/>
          <w:sz w:val="20"/>
          <w:szCs w:val="20"/>
        </w:rPr>
        <w:t xml:space="preserve">efetuar tempestiva e adequadamente o pagamento de profissionais envolvidos na prestação de serviços objeto deste CONTRATO, independentemente do regime de contratação adotado, cumprindo integralmente as obrigações de natureza trabalhista; social; previdenciário e fiscal aplicáveis e deixando à disposição da </w:t>
      </w:r>
      <w:r w:rsidRPr="009F3152">
        <w:rPr>
          <w:rFonts w:ascii="Open Sans" w:hAnsi="Open Sans" w:cs="Open Sans"/>
          <w:b/>
          <w:sz w:val="20"/>
          <w:szCs w:val="20"/>
          <w:u w:val="thick" w:color="E5007E"/>
        </w:rPr>
        <w:t>ENTREPAY</w:t>
      </w:r>
      <w:r w:rsidRPr="00900A38">
        <w:rPr>
          <w:rFonts w:ascii="Open Sans" w:hAnsi="Open Sans" w:cs="Open Sans"/>
          <w:sz w:val="20"/>
          <w:szCs w:val="20"/>
        </w:rPr>
        <w:t>, documentação comprobatória do cumprimento de tais obrigações;</w:t>
      </w:r>
    </w:p>
    <w:p w14:paraId="6EC0AA0C"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2.1.7.</w:t>
      </w:r>
      <w:r>
        <w:rPr>
          <w:rFonts w:ascii="Open Sans" w:hAnsi="Open Sans" w:cs="Open Sans"/>
          <w:sz w:val="20"/>
          <w:szCs w:val="20"/>
        </w:rPr>
        <w:tab/>
      </w:r>
      <w:r w:rsidRPr="00900A38">
        <w:rPr>
          <w:rFonts w:ascii="Open Sans" w:hAnsi="Open Sans" w:cs="Open Sans"/>
          <w:sz w:val="20"/>
          <w:szCs w:val="20"/>
        </w:rPr>
        <w:t xml:space="preserve">garantir que as informações de acesso à sua conta no PORTAL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sejam mantidas em sigilo e utilizadas exclusivamente para os fins previstos neste CONTRATO; deve o Parceiro VAR manter seus dados atualizados e acessar o PORTAL </w:t>
      </w:r>
      <w:r w:rsidRPr="009F3152">
        <w:rPr>
          <w:rFonts w:ascii="Open Sans" w:hAnsi="Open Sans" w:cs="Open Sans"/>
          <w:b/>
          <w:sz w:val="20"/>
          <w:szCs w:val="20"/>
          <w:u w:val="thick" w:color="E5007E"/>
        </w:rPr>
        <w:t>ENTREPAY</w:t>
      </w:r>
      <w:r w:rsidRPr="00900A38">
        <w:rPr>
          <w:rFonts w:ascii="Open Sans" w:hAnsi="Open Sans" w:cs="Open Sans"/>
          <w:sz w:val="20"/>
          <w:szCs w:val="20"/>
        </w:rPr>
        <w:t>,</w:t>
      </w:r>
      <w:r>
        <w:rPr>
          <w:rFonts w:ascii="Open Sans" w:hAnsi="Open Sans" w:cs="Open Sans"/>
          <w:sz w:val="20"/>
          <w:szCs w:val="20"/>
        </w:rPr>
        <w:t xml:space="preserve"> disponível em </w:t>
      </w:r>
      <w:hyperlink r:id="rId11" w:history="1">
        <w:r w:rsidRPr="005E5E84">
          <w:rPr>
            <w:rStyle w:val="Hyperlink"/>
            <w:rFonts w:ascii="Open Sans" w:hAnsi="Open Sans" w:cs="Open Sans"/>
            <w:sz w:val="20"/>
            <w:szCs w:val="20"/>
          </w:rPr>
          <w:t>https://portaldeservicos.entrepay.com.br/</w:t>
        </w:r>
      </w:hyperlink>
      <w:r>
        <w:rPr>
          <w:rFonts w:ascii="Open Sans" w:hAnsi="Open Sans" w:cs="Open Sans"/>
          <w:sz w:val="20"/>
          <w:szCs w:val="20"/>
        </w:rPr>
        <w:t>,</w:t>
      </w:r>
      <w:r w:rsidRPr="00900A38">
        <w:rPr>
          <w:rFonts w:ascii="Open Sans" w:hAnsi="Open Sans" w:cs="Open Sans"/>
          <w:sz w:val="20"/>
          <w:szCs w:val="20"/>
        </w:rPr>
        <w:t xml:space="preserve"> a fim de estar atualizado sobre novos PRODUTOS, ações, informes e atualizações da </w:t>
      </w:r>
      <w:r w:rsidRPr="009F3152">
        <w:rPr>
          <w:rFonts w:ascii="Open Sans" w:hAnsi="Open Sans" w:cs="Open Sans"/>
          <w:b/>
          <w:sz w:val="20"/>
          <w:szCs w:val="20"/>
          <w:u w:val="thick" w:color="E5007E"/>
        </w:rPr>
        <w:t>ENTREPAY</w:t>
      </w:r>
      <w:r w:rsidRPr="00900A38">
        <w:rPr>
          <w:rFonts w:ascii="Open Sans" w:hAnsi="Open Sans" w:cs="Open Sans"/>
          <w:sz w:val="20"/>
          <w:szCs w:val="20"/>
        </w:rPr>
        <w:t>;</w:t>
      </w:r>
    </w:p>
    <w:p w14:paraId="70487A07"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2.1.8.</w:t>
      </w:r>
      <w:r w:rsidRPr="007D0E98">
        <w:rPr>
          <w:rFonts w:ascii="Open Sans" w:hAnsi="Open Sans" w:cs="Open Sans"/>
          <w:b/>
          <w:bCs/>
          <w:sz w:val="20"/>
          <w:szCs w:val="20"/>
          <w:u w:color="E5007E"/>
        </w:rPr>
        <w:tab/>
      </w:r>
      <w:r w:rsidRPr="00900A38">
        <w:rPr>
          <w:rFonts w:ascii="Open Sans" w:hAnsi="Open Sans" w:cs="Open Sans"/>
          <w:sz w:val="20"/>
          <w:szCs w:val="20"/>
        </w:rPr>
        <w:t>colaborar de forma efetiva com as autoridades, órgãos de regulação e/ou de fiscalização, incluindo órgãos de defesa do consumidor, no fornecimento de dados e/ou informações, quando legalmente admitidos, adotando todas as medidas necessárias de sua responsabilidade para cumprir com o fornecimento de dados e informações, bem como colaborar com as autoridades solicitantes;</w:t>
      </w:r>
    </w:p>
    <w:p w14:paraId="277E5F7F"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 xml:space="preserve">2.1.9. </w:t>
      </w:r>
      <w:r w:rsidRPr="00900A38">
        <w:rPr>
          <w:rFonts w:ascii="Open Sans" w:hAnsi="Open Sans" w:cs="Open Sans"/>
          <w:sz w:val="20"/>
          <w:szCs w:val="20"/>
        </w:rPr>
        <w:t>cumprir todos os requisitos de segurança de informação definidas pelas REGRAS DO MERCADO DE MEIO DE PAGAMENTOS e demais regulamentações e legislações vigentes; e</w:t>
      </w:r>
    </w:p>
    <w:p w14:paraId="362255D7"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 xml:space="preserve">2.1.10. </w:t>
      </w:r>
      <w:r w:rsidRPr="00900A38">
        <w:rPr>
          <w:rFonts w:ascii="Open Sans" w:hAnsi="Open Sans" w:cs="Open Sans"/>
          <w:sz w:val="20"/>
          <w:szCs w:val="20"/>
        </w:rPr>
        <w:t>acompanhar as leis, normas, regulamentos e regras aplicáveis aos seus serviços, bem como as REGRAS DE MERCADO DE MEIOS DE PAGAMENTO, de modo a manter-se sempre aderente à normatização vigente.</w:t>
      </w:r>
    </w:p>
    <w:p w14:paraId="5E43F69D"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 xml:space="preserve">2.2. </w:t>
      </w:r>
      <w:r w:rsidRPr="007D0E98">
        <w:rPr>
          <w:rFonts w:ascii="Open Sans" w:hAnsi="Open Sans" w:cs="Open Sans"/>
          <w:b/>
          <w:bCs/>
          <w:sz w:val="20"/>
          <w:szCs w:val="20"/>
          <w:u w:color="E5007E"/>
        </w:rPr>
        <w:t xml:space="preserve"> </w:t>
      </w:r>
      <w:r>
        <w:rPr>
          <w:rFonts w:ascii="Open Sans" w:hAnsi="Open Sans" w:cs="Open Sans"/>
          <w:b/>
          <w:bCs/>
          <w:sz w:val="20"/>
          <w:szCs w:val="20"/>
          <w:u w:color="E5007E"/>
        </w:rPr>
        <w:tab/>
      </w:r>
      <w:r w:rsidRPr="00900A38">
        <w:rPr>
          <w:rFonts w:ascii="Open Sans" w:hAnsi="Open Sans" w:cs="Open Sans"/>
          <w:sz w:val="20"/>
          <w:szCs w:val="20"/>
        </w:rPr>
        <w:t xml:space="preserve">É vedado ao VAR abordar qualquer pessoa física ou jurídica que já seja credenciada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diretamente ou por intermédio de terceiros, prevalecendo, nesses casos, o relacionamento anterior. O VAR declara ter ciência de que não terá qualquer direito a remuneração em razão da realização de TRANSAÇÕES por quaisquer pessoas físicas ou jurídicas que já sejam credenciadas à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na data de celebração do presente CONTRATO ou que venham a ser credenciadas por outros meios que não o desempenho das atividades pelo VAR em razão deste CONTRATO.</w:t>
      </w:r>
    </w:p>
    <w:p w14:paraId="7058D93F"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 xml:space="preserve">2.3. </w:t>
      </w:r>
      <w:r w:rsidRPr="007D0E98">
        <w:rPr>
          <w:rFonts w:ascii="Open Sans" w:hAnsi="Open Sans" w:cs="Open Sans"/>
          <w:b/>
          <w:bCs/>
          <w:sz w:val="20"/>
          <w:szCs w:val="20"/>
          <w:u w:color="E5007E"/>
        </w:rPr>
        <w:t xml:space="preserve"> </w:t>
      </w:r>
      <w:r>
        <w:rPr>
          <w:rFonts w:ascii="Open Sans" w:hAnsi="Open Sans" w:cs="Open Sans"/>
          <w:b/>
          <w:bCs/>
          <w:sz w:val="20"/>
          <w:szCs w:val="20"/>
          <w:u w:color="E5007E"/>
        </w:rPr>
        <w:tab/>
      </w:r>
      <w:r w:rsidRPr="00900A38">
        <w:rPr>
          <w:rFonts w:ascii="Open Sans" w:hAnsi="Open Sans" w:cs="Open Sans"/>
          <w:sz w:val="20"/>
          <w:szCs w:val="20"/>
        </w:rPr>
        <w:t xml:space="preserve">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poderá, a qualquer tempo, restringir a realização de TRANSAÇÕES para venda de determinados bens ou serviços considerados inadequados ou indesejados de acordo com os seus próprios critérios de avaliação, que levarão em conta as REGRAS DO MERCADO DE MEIOS DE PAGAMENTO e os riscos de determinados segmentos de atuação</w:t>
      </w:r>
    </w:p>
    <w:p w14:paraId="1B933B87"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2.4.</w:t>
      </w:r>
      <w:r w:rsidRPr="007D0E98">
        <w:rPr>
          <w:rFonts w:ascii="Open Sans" w:hAnsi="Open Sans" w:cs="Open Sans"/>
          <w:b/>
          <w:bCs/>
          <w:sz w:val="20"/>
          <w:szCs w:val="20"/>
          <w:u w:color="E5007E"/>
        </w:rPr>
        <w:t xml:space="preserve"> </w:t>
      </w:r>
      <w:r>
        <w:rPr>
          <w:rFonts w:ascii="Open Sans" w:hAnsi="Open Sans" w:cs="Open Sans"/>
          <w:b/>
          <w:bCs/>
          <w:sz w:val="20"/>
          <w:szCs w:val="20"/>
          <w:u w:color="E5007E"/>
        </w:rPr>
        <w:tab/>
      </w:r>
      <w:r>
        <w:rPr>
          <w:rFonts w:ascii="Open Sans" w:hAnsi="Open Sans" w:cs="Open Sans"/>
          <w:sz w:val="20"/>
          <w:szCs w:val="20"/>
        </w:rPr>
        <w:t>Na hipótese de contestação pelo PORTADOR de qualquer TRANSAÇÃO, a</w:t>
      </w:r>
      <w:r w:rsidRPr="00900A38">
        <w:rPr>
          <w:rFonts w:ascii="Open Sans" w:hAnsi="Open Sans" w:cs="Open Sans"/>
          <w:sz w:val="20"/>
          <w:szCs w:val="20"/>
        </w:rPr>
        <w:t xml:space="preserve">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poderá solicitar ao </w:t>
      </w:r>
      <w:r>
        <w:rPr>
          <w:rFonts w:ascii="Open Sans" w:hAnsi="Open Sans" w:cs="Open Sans"/>
          <w:sz w:val="20"/>
          <w:szCs w:val="20"/>
        </w:rPr>
        <w:t>ESTABELECIMENTO COMERCIAL angariado pelo VAR, os seguintes documentos:</w:t>
      </w:r>
    </w:p>
    <w:p w14:paraId="7A5F6469" w14:textId="6CD004B9" w:rsidR="00BD5CBC" w:rsidRPr="00900A38" w:rsidRDefault="00BD5CBC" w:rsidP="00BD5CBC">
      <w:pPr>
        <w:spacing w:before="120" w:after="120" w:line="288" w:lineRule="auto"/>
        <w:ind w:left="851"/>
        <w:jc w:val="both"/>
        <w:rPr>
          <w:rFonts w:ascii="Open Sans" w:hAnsi="Open Sans" w:cs="Open Sans"/>
          <w:sz w:val="20"/>
          <w:szCs w:val="20"/>
        </w:rPr>
      </w:pPr>
      <w:r w:rsidRPr="009005FC">
        <w:rPr>
          <w:rFonts w:ascii="Open Sans" w:hAnsi="Open Sans" w:cs="Open Sans"/>
          <w:b/>
          <w:bCs/>
          <w:sz w:val="20"/>
          <w:szCs w:val="20"/>
          <w:u w:val="thick" w:color="E5007E"/>
        </w:rPr>
        <w:t>2.</w:t>
      </w:r>
      <w:r w:rsidR="003840A6">
        <w:rPr>
          <w:rFonts w:ascii="Open Sans" w:hAnsi="Open Sans" w:cs="Open Sans"/>
          <w:b/>
          <w:bCs/>
          <w:sz w:val="20"/>
          <w:szCs w:val="20"/>
          <w:u w:val="thick" w:color="E5007E"/>
        </w:rPr>
        <w:t>4</w:t>
      </w:r>
      <w:r w:rsidRPr="009005FC">
        <w:rPr>
          <w:rFonts w:ascii="Open Sans" w:hAnsi="Open Sans" w:cs="Open Sans"/>
          <w:b/>
          <w:bCs/>
          <w:sz w:val="20"/>
          <w:szCs w:val="20"/>
          <w:u w:val="thick" w:color="E5007E"/>
        </w:rPr>
        <w:t>.1.</w:t>
      </w:r>
      <w:r w:rsidRPr="0CAF4C15">
        <w:rPr>
          <w:rFonts w:ascii="Open Sans" w:hAnsi="Open Sans" w:cs="Open Sans"/>
          <w:b/>
          <w:bCs/>
          <w:sz w:val="20"/>
          <w:szCs w:val="20"/>
        </w:rPr>
        <w:t xml:space="preserve"> </w:t>
      </w:r>
      <w:r w:rsidRPr="0CAF4C15">
        <w:rPr>
          <w:rFonts w:ascii="Open Sans" w:hAnsi="Open Sans" w:cs="Open Sans"/>
          <w:sz w:val="20"/>
          <w:szCs w:val="20"/>
        </w:rPr>
        <w:t>Comprovante de que o produto e/ou serviço que foi objeto da TRANSAÇÃO foi entregue ao P</w:t>
      </w:r>
      <w:r>
        <w:rPr>
          <w:rFonts w:ascii="Open Sans" w:hAnsi="Open Sans" w:cs="Open Sans"/>
          <w:sz w:val="20"/>
          <w:szCs w:val="20"/>
        </w:rPr>
        <w:t>O</w:t>
      </w:r>
      <w:r w:rsidRPr="0CAF4C15">
        <w:rPr>
          <w:rFonts w:ascii="Open Sans" w:hAnsi="Open Sans" w:cs="Open Sans"/>
          <w:sz w:val="20"/>
          <w:szCs w:val="20"/>
        </w:rPr>
        <w:t>RTADOR;</w:t>
      </w:r>
    </w:p>
    <w:p w14:paraId="389BFD17" w14:textId="02F56346" w:rsidR="00BD5CBC" w:rsidRPr="00900A38" w:rsidRDefault="00BD5CBC" w:rsidP="00BD5CBC">
      <w:pPr>
        <w:spacing w:before="120" w:after="120" w:line="288" w:lineRule="auto"/>
        <w:ind w:left="851"/>
        <w:jc w:val="both"/>
        <w:rPr>
          <w:rFonts w:ascii="Open Sans" w:hAnsi="Open Sans" w:cs="Open Sans"/>
          <w:sz w:val="20"/>
          <w:szCs w:val="20"/>
        </w:rPr>
      </w:pPr>
      <w:r w:rsidRPr="009005FC">
        <w:rPr>
          <w:rFonts w:ascii="Open Sans" w:hAnsi="Open Sans" w:cs="Open Sans"/>
          <w:b/>
          <w:bCs/>
          <w:sz w:val="20"/>
          <w:szCs w:val="20"/>
          <w:u w:val="thick" w:color="E5007E"/>
        </w:rPr>
        <w:t>2.</w:t>
      </w:r>
      <w:r w:rsidR="003840A6">
        <w:rPr>
          <w:rFonts w:ascii="Open Sans" w:hAnsi="Open Sans" w:cs="Open Sans"/>
          <w:b/>
          <w:bCs/>
          <w:sz w:val="20"/>
          <w:szCs w:val="20"/>
          <w:u w:val="thick" w:color="E5007E"/>
        </w:rPr>
        <w:t>4</w:t>
      </w:r>
      <w:r w:rsidRPr="009005FC">
        <w:rPr>
          <w:rFonts w:ascii="Open Sans" w:hAnsi="Open Sans" w:cs="Open Sans"/>
          <w:b/>
          <w:bCs/>
          <w:sz w:val="20"/>
          <w:szCs w:val="20"/>
          <w:u w:val="thick" w:color="E5007E"/>
        </w:rPr>
        <w:t>.2.</w:t>
      </w:r>
      <w:r w:rsidRPr="0CAF4C15">
        <w:rPr>
          <w:rFonts w:ascii="Open Sans" w:hAnsi="Open Sans" w:cs="Open Sans"/>
          <w:b/>
          <w:bCs/>
          <w:sz w:val="20"/>
          <w:szCs w:val="20"/>
        </w:rPr>
        <w:t xml:space="preserve"> </w:t>
      </w:r>
      <w:r w:rsidRPr="0CAF4C15">
        <w:rPr>
          <w:rFonts w:ascii="Open Sans" w:hAnsi="Open Sans" w:cs="Open Sans"/>
          <w:sz w:val="20"/>
          <w:szCs w:val="20"/>
        </w:rPr>
        <w:t>Comprovante contendo a descrição do produto e/ou serviço que foi prestado;</w:t>
      </w:r>
    </w:p>
    <w:p w14:paraId="53493964" w14:textId="3E6C6D38" w:rsidR="00BD5CBC" w:rsidRPr="00900A38" w:rsidRDefault="00BD5CBC" w:rsidP="00BD5CBC">
      <w:pPr>
        <w:spacing w:before="120" w:after="120" w:line="288" w:lineRule="auto"/>
        <w:ind w:left="851"/>
        <w:jc w:val="both"/>
        <w:rPr>
          <w:rFonts w:ascii="Open Sans" w:hAnsi="Open Sans" w:cs="Open Sans"/>
          <w:sz w:val="20"/>
          <w:szCs w:val="20"/>
        </w:rPr>
      </w:pPr>
      <w:r w:rsidRPr="009005FC">
        <w:rPr>
          <w:rFonts w:ascii="Open Sans" w:hAnsi="Open Sans" w:cs="Open Sans"/>
          <w:b/>
          <w:bCs/>
          <w:sz w:val="20"/>
          <w:szCs w:val="20"/>
          <w:u w:val="thick" w:color="E5007E"/>
        </w:rPr>
        <w:t>2.</w:t>
      </w:r>
      <w:r w:rsidR="003840A6">
        <w:rPr>
          <w:rFonts w:ascii="Open Sans" w:hAnsi="Open Sans" w:cs="Open Sans"/>
          <w:b/>
          <w:bCs/>
          <w:sz w:val="20"/>
          <w:szCs w:val="20"/>
          <w:u w:val="thick" w:color="E5007E"/>
        </w:rPr>
        <w:t>4</w:t>
      </w:r>
      <w:r w:rsidRPr="009005FC">
        <w:rPr>
          <w:rFonts w:ascii="Open Sans" w:hAnsi="Open Sans" w:cs="Open Sans"/>
          <w:b/>
          <w:bCs/>
          <w:sz w:val="20"/>
          <w:szCs w:val="20"/>
          <w:u w:val="thick" w:color="E5007E"/>
        </w:rPr>
        <w:t>.3.</w:t>
      </w:r>
      <w:r w:rsidRPr="0CAF4C15">
        <w:rPr>
          <w:rFonts w:ascii="Open Sans" w:hAnsi="Open Sans" w:cs="Open Sans"/>
          <w:b/>
          <w:bCs/>
          <w:sz w:val="20"/>
          <w:szCs w:val="20"/>
        </w:rPr>
        <w:t xml:space="preserve"> </w:t>
      </w:r>
      <w:r w:rsidRPr="0CAF4C15">
        <w:rPr>
          <w:rFonts w:ascii="Open Sans" w:hAnsi="Open Sans" w:cs="Open Sans"/>
          <w:sz w:val="20"/>
          <w:szCs w:val="20"/>
        </w:rPr>
        <w:t>Comprovação de que o serviço e/ou produto não continha vício aparente ou oculto;</w:t>
      </w:r>
    </w:p>
    <w:p w14:paraId="3B2B8998" w14:textId="79834FCC" w:rsidR="00BD5CBC" w:rsidRPr="00900A38" w:rsidRDefault="00BD5CBC" w:rsidP="00BD5CBC">
      <w:pPr>
        <w:spacing w:before="120" w:after="120" w:line="288" w:lineRule="auto"/>
        <w:ind w:left="851"/>
        <w:jc w:val="both"/>
        <w:rPr>
          <w:rFonts w:ascii="Open Sans" w:hAnsi="Open Sans" w:cs="Open Sans"/>
          <w:sz w:val="20"/>
          <w:szCs w:val="20"/>
        </w:rPr>
      </w:pPr>
      <w:r w:rsidRPr="009005FC">
        <w:rPr>
          <w:rFonts w:ascii="Open Sans" w:hAnsi="Open Sans" w:cs="Open Sans"/>
          <w:b/>
          <w:bCs/>
          <w:sz w:val="20"/>
          <w:szCs w:val="20"/>
          <w:u w:val="thick" w:color="E5007E"/>
        </w:rPr>
        <w:t>2.</w:t>
      </w:r>
      <w:r w:rsidR="003840A6">
        <w:rPr>
          <w:rFonts w:ascii="Open Sans" w:hAnsi="Open Sans" w:cs="Open Sans"/>
          <w:b/>
          <w:bCs/>
          <w:sz w:val="20"/>
          <w:szCs w:val="20"/>
          <w:u w:val="thick" w:color="E5007E"/>
        </w:rPr>
        <w:t>4</w:t>
      </w:r>
      <w:r w:rsidRPr="009005FC">
        <w:rPr>
          <w:rFonts w:ascii="Open Sans" w:hAnsi="Open Sans" w:cs="Open Sans"/>
          <w:b/>
          <w:bCs/>
          <w:sz w:val="20"/>
          <w:szCs w:val="20"/>
          <w:u w:val="thick" w:color="E5007E"/>
        </w:rPr>
        <w:t>.4.</w:t>
      </w:r>
      <w:r w:rsidRPr="0CAF4C15">
        <w:rPr>
          <w:rFonts w:ascii="Open Sans" w:hAnsi="Open Sans" w:cs="Open Sans"/>
          <w:b/>
          <w:bCs/>
          <w:sz w:val="20"/>
          <w:szCs w:val="20"/>
        </w:rPr>
        <w:t xml:space="preserve"> </w:t>
      </w:r>
      <w:r w:rsidRPr="0CAF4C15">
        <w:rPr>
          <w:rFonts w:ascii="Open Sans" w:hAnsi="Open Sans" w:cs="Open Sans"/>
          <w:sz w:val="20"/>
          <w:szCs w:val="20"/>
        </w:rPr>
        <w:t>Comprovante de que o pagamento analisado não se trata de uma cobrança recorrente;</w:t>
      </w:r>
    </w:p>
    <w:p w14:paraId="104A6503" w14:textId="3BD6E1E1" w:rsidR="00BD5CBC" w:rsidRPr="00900A38" w:rsidRDefault="00BD5CBC" w:rsidP="00BD5CBC">
      <w:pPr>
        <w:spacing w:before="120" w:after="120" w:line="288" w:lineRule="auto"/>
        <w:ind w:left="851"/>
        <w:jc w:val="both"/>
        <w:rPr>
          <w:rFonts w:ascii="Open Sans" w:hAnsi="Open Sans" w:cs="Open Sans"/>
          <w:sz w:val="20"/>
          <w:szCs w:val="20"/>
        </w:rPr>
      </w:pPr>
      <w:r w:rsidRPr="009005FC">
        <w:rPr>
          <w:rFonts w:ascii="Open Sans" w:hAnsi="Open Sans" w:cs="Open Sans"/>
          <w:b/>
          <w:bCs/>
          <w:sz w:val="20"/>
          <w:szCs w:val="20"/>
          <w:u w:val="thick" w:color="E5007E"/>
        </w:rPr>
        <w:t>2.</w:t>
      </w:r>
      <w:r w:rsidR="003840A6">
        <w:rPr>
          <w:rFonts w:ascii="Open Sans" w:hAnsi="Open Sans" w:cs="Open Sans"/>
          <w:b/>
          <w:bCs/>
          <w:sz w:val="20"/>
          <w:szCs w:val="20"/>
          <w:u w:val="thick" w:color="E5007E"/>
        </w:rPr>
        <w:t>4</w:t>
      </w:r>
      <w:r w:rsidRPr="009005FC">
        <w:rPr>
          <w:rFonts w:ascii="Open Sans" w:hAnsi="Open Sans" w:cs="Open Sans"/>
          <w:b/>
          <w:bCs/>
          <w:sz w:val="20"/>
          <w:szCs w:val="20"/>
          <w:u w:val="thick" w:color="E5007E"/>
        </w:rPr>
        <w:t>.5.</w:t>
      </w:r>
      <w:r w:rsidRPr="0CAF4C15">
        <w:rPr>
          <w:rFonts w:ascii="Open Sans" w:hAnsi="Open Sans" w:cs="Open Sans"/>
          <w:b/>
          <w:bCs/>
          <w:sz w:val="20"/>
          <w:szCs w:val="20"/>
        </w:rPr>
        <w:t xml:space="preserve"> </w:t>
      </w:r>
      <w:r w:rsidRPr="0CAF4C15">
        <w:rPr>
          <w:rFonts w:ascii="Open Sans" w:hAnsi="Open Sans" w:cs="Open Sans"/>
          <w:sz w:val="20"/>
          <w:szCs w:val="20"/>
        </w:rPr>
        <w:t>Em caso da venda de veículos, envio de documento do veículo e comprovante de transferência do veículo;</w:t>
      </w:r>
    </w:p>
    <w:p w14:paraId="1111E0EF" w14:textId="62C37CCF" w:rsidR="00BD5CBC" w:rsidRPr="00900A38" w:rsidRDefault="00BD5CBC" w:rsidP="00BD5CBC">
      <w:pPr>
        <w:spacing w:before="120" w:after="120" w:line="288" w:lineRule="auto"/>
        <w:ind w:left="851"/>
        <w:jc w:val="both"/>
        <w:rPr>
          <w:rFonts w:ascii="Open Sans" w:hAnsi="Open Sans" w:cs="Open Sans"/>
          <w:sz w:val="20"/>
          <w:szCs w:val="20"/>
        </w:rPr>
      </w:pPr>
      <w:r w:rsidRPr="009005FC">
        <w:rPr>
          <w:rFonts w:ascii="Open Sans" w:hAnsi="Open Sans" w:cs="Open Sans"/>
          <w:b/>
          <w:bCs/>
          <w:sz w:val="20"/>
          <w:szCs w:val="20"/>
          <w:u w:val="thick" w:color="E5007E"/>
        </w:rPr>
        <w:t>2.</w:t>
      </w:r>
      <w:r w:rsidR="003840A6">
        <w:rPr>
          <w:rFonts w:ascii="Open Sans" w:hAnsi="Open Sans" w:cs="Open Sans"/>
          <w:b/>
          <w:bCs/>
          <w:sz w:val="20"/>
          <w:szCs w:val="20"/>
          <w:u w:val="thick" w:color="E5007E"/>
        </w:rPr>
        <w:t>4</w:t>
      </w:r>
      <w:r w:rsidRPr="009005FC">
        <w:rPr>
          <w:rFonts w:ascii="Open Sans" w:hAnsi="Open Sans" w:cs="Open Sans"/>
          <w:b/>
          <w:bCs/>
          <w:sz w:val="20"/>
          <w:szCs w:val="20"/>
          <w:u w:val="thick" w:color="E5007E"/>
        </w:rPr>
        <w:t>.6.</w:t>
      </w:r>
      <w:r w:rsidRPr="0CAF4C15">
        <w:rPr>
          <w:rFonts w:ascii="Open Sans" w:hAnsi="Open Sans" w:cs="Open Sans"/>
          <w:b/>
          <w:bCs/>
          <w:sz w:val="20"/>
          <w:szCs w:val="20"/>
        </w:rPr>
        <w:t xml:space="preserve"> </w:t>
      </w:r>
      <w:r w:rsidRPr="0CAF4C15">
        <w:rPr>
          <w:rFonts w:ascii="Open Sans" w:hAnsi="Open Sans" w:cs="Open Sans"/>
          <w:sz w:val="20"/>
          <w:szCs w:val="20"/>
        </w:rPr>
        <w:t>Declaração, nota fiscal, descrição da prestação de serviço; e</w:t>
      </w:r>
    </w:p>
    <w:p w14:paraId="75EEF72E" w14:textId="5FC488EE" w:rsidR="00BD5CBC" w:rsidRPr="00900A38" w:rsidRDefault="00BD5CBC" w:rsidP="00BD5CBC">
      <w:pPr>
        <w:spacing w:before="120" w:after="120" w:line="288" w:lineRule="auto"/>
        <w:ind w:left="851"/>
        <w:jc w:val="both"/>
        <w:rPr>
          <w:rFonts w:ascii="Open Sans" w:hAnsi="Open Sans" w:cs="Open Sans"/>
          <w:sz w:val="20"/>
          <w:szCs w:val="20"/>
        </w:rPr>
      </w:pPr>
      <w:r w:rsidRPr="009005FC">
        <w:rPr>
          <w:rFonts w:ascii="Open Sans" w:hAnsi="Open Sans" w:cs="Open Sans"/>
          <w:b/>
          <w:bCs/>
          <w:sz w:val="20"/>
          <w:szCs w:val="20"/>
          <w:u w:val="thick" w:color="E5007E"/>
        </w:rPr>
        <w:t>2.</w:t>
      </w:r>
      <w:r w:rsidR="003840A6">
        <w:rPr>
          <w:rFonts w:ascii="Open Sans" w:hAnsi="Open Sans" w:cs="Open Sans"/>
          <w:b/>
          <w:bCs/>
          <w:sz w:val="20"/>
          <w:szCs w:val="20"/>
          <w:u w:val="thick" w:color="E5007E"/>
        </w:rPr>
        <w:t>4</w:t>
      </w:r>
      <w:r w:rsidRPr="009005FC">
        <w:rPr>
          <w:rFonts w:ascii="Open Sans" w:hAnsi="Open Sans" w:cs="Open Sans"/>
          <w:b/>
          <w:bCs/>
          <w:sz w:val="20"/>
          <w:szCs w:val="20"/>
          <w:u w:val="thick" w:color="E5007E"/>
        </w:rPr>
        <w:t>.7.</w:t>
      </w:r>
      <w:r w:rsidRPr="0CAF4C15">
        <w:rPr>
          <w:rFonts w:ascii="Open Sans" w:hAnsi="Open Sans" w:cs="Open Sans"/>
          <w:b/>
          <w:bCs/>
          <w:sz w:val="20"/>
          <w:szCs w:val="20"/>
        </w:rPr>
        <w:t xml:space="preserve"> </w:t>
      </w:r>
      <w:r w:rsidRPr="0CAF4C15">
        <w:rPr>
          <w:rFonts w:ascii="Open Sans" w:hAnsi="Open Sans" w:cs="Open Sans"/>
          <w:sz w:val="20"/>
          <w:szCs w:val="20"/>
        </w:rPr>
        <w:t>Comprovante de que o VENDEDOR não recebeu o produto devolvido pelo PORTADOR.</w:t>
      </w:r>
    </w:p>
    <w:p w14:paraId="6B8D8F0D" w14:textId="77777777" w:rsidR="00BD5CBC" w:rsidRPr="00900A38" w:rsidRDefault="00BD5CBC" w:rsidP="00BD5CBC">
      <w:pPr>
        <w:spacing w:before="120" w:after="120" w:line="288" w:lineRule="auto"/>
        <w:jc w:val="both"/>
        <w:rPr>
          <w:rFonts w:ascii="Open Sans" w:hAnsi="Open Sans" w:cs="Open Sans"/>
          <w:sz w:val="20"/>
          <w:szCs w:val="20"/>
        </w:rPr>
      </w:pPr>
      <w:r w:rsidRPr="002F4949">
        <w:rPr>
          <w:rFonts w:ascii="Open Sans" w:hAnsi="Open Sans" w:cs="Open Sans"/>
          <w:b/>
          <w:bCs/>
          <w:sz w:val="20"/>
          <w:szCs w:val="20"/>
          <w:u w:val="thick" w:color="E5007E"/>
        </w:rPr>
        <w:t>2.5.</w:t>
      </w:r>
      <w:r w:rsidRPr="0CAF4C15">
        <w:rPr>
          <w:rFonts w:ascii="Open Sans" w:hAnsi="Open Sans" w:cs="Open Sans"/>
          <w:b/>
          <w:bCs/>
          <w:sz w:val="20"/>
          <w:szCs w:val="20"/>
        </w:rPr>
        <w:t xml:space="preserve"> </w:t>
      </w:r>
      <w:r>
        <w:rPr>
          <w:rFonts w:ascii="Open Sans" w:hAnsi="Open Sans" w:cs="Open Sans"/>
          <w:b/>
          <w:bCs/>
          <w:sz w:val="20"/>
          <w:szCs w:val="20"/>
        </w:rPr>
        <w:tab/>
      </w:r>
      <w:r w:rsidRPr="0CAF4C15">
        <w:rPr>
          <w:rFonts w:ascii="Open Sans" w:hAnsi="Open Sans" w:cs="Open Sans"/>
          <w:sz w:val="20"/>
          <w:szCs w:val="20"/>
        </w:rPr>
        <w:t>É VEDADO ao ESTABELECIMENTO COMERCIAL sob pena de rescisão imediata do CONTRATO e/ou bloqueio de valores, o aceite de TRANSAÇÕES fictícias, simuladas e para próprio benefício, incluindo, mas não se limitando aos itens previstos abaixo:</w:t>
      </w:r>
    </w:p>
    <w:p w14:paraId="30B5E2EE"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lastRenderedPageBreak/>
        <w:t>2</w:t>
      </w:r>
      <w:r w:rsidRPr="002F4949">
        <w:rPr>
          <w:rFonts w:ascii="Open Sans" w:hAnsi="Open Sans" w:cs="Open Sans"/>
          <w:b/>
          <w:bCs/>
          <w:sz w:val="20"/>
          <w:szCs w:val="20"/>
          <w:u w:val="thick" w:color="E5007E"/>
        </w:rPr>
        <w:t>.5.1.</w:t>
      </w:r>
      <w:r w:rsidRPr="0CAF4C15">
        <w:rPr>
          <w:rFonts w:ascii="Open Sans" w:hAnsi="Open Sans" w:cs="Open Sans"/>
          <w:b/>
          <w:bCs/>
          <w:sz w:val="20"/>
          <w:szCs w:val="20"/>
        </w:rPr>
        <w:t xml:space="preserve"> </w:t>
      </w:r>
      <w:r w:rsidRPr="0CAF4C15">
        <w:rPr>
          <w:rFonts w:ascii="Open Sans" w:hAnsi="Open Sans" w:cs="Open Sans"/>
          <w:sz w:val="20"/>
          <w:szCs w:val="20"/>
        </w:rPr>
        <w:t>Receber pagamento ou restituir ao PORTADOR quantia recebida, com intenção de trocar através de uma transação valor para recebimento de moeda, cheque, títulos de crédito e similares);</w:t>
      </w:r>
    </w:p>
    <w:p w14:paraId="4CCF8C04"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2.5.2.</w:t>
      </w:r>
      <w:r w:rsidRPr="0CAF4C15">
        <w:rPr>
          <w:rFonts w:ascii="Open Sans" w:hAnsi="Open Sans" w:cs="Open Sans"/>
          <w:b/>
          <w:bCs/>
          <w:sz w:val="20"/>
          <w:szCs w:val="20"/>
        </w:rPr>
        <w:t xml:space="preserve"> </w:t>
      </w:r>
      <w:r w:rsidRPr="0CAF4C15">
        <w:rPr>
          <w:rFonts w:ascii="Open Sans" w:hAnsi="Open Sans" w:cs="Open Sans"/>
          <w:sz w:val="20"/>
          <w:szCs w:val="20"/>
        </w:rPr>
        <w:t>Receber pagamento de uma única venda, desmembrado em duas ou mais modalidade distintas de pagamento (cartão de crédito e/ou cartão de débito), através de duas ou mais transações para um só produto e/ou serviço prestado. Por exemplo: Desmembrar uma única TRANSAÇÃO no valor de R$ 200,00 em duas de R$ 100,00;</w:t>
      </w:r>
    </w:p>
    <w:p w14:paraId="513B6133"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2.5.3.</w:t>
      </w:r>
      <w:r w:rsidRPr="0CAF4C15">
        <w:rPr>
          <w:rFonts w:ascii="Open Sans" w:hAnsi="Open Sans" w:cs="Open Sans"/>
          <w:b/>
          <w:bCs/>
          <w:sz w:val="20"/>
          <w:szCs w:val="20"/>
        </w:rPr>
        <w:t xml:space="preserve"> </w:t>
      </w:r>
      <w:r w:rsidRPr="0CAF4C15">
        <w:rPr>
          <w:rFonts w:ascii="Open Sans" w:hAnsi="Open Sans" w:cs="Open Sans"/>
          <w:sz w:val="20"/>
          <w:szCs w:val="20"/>
        </w:rPr>
        <w:t>Restituir ao PORTADOR valor de determinada transação efetivada em dinheiro vivo;</w:t>
      </w:r>
    </w:p>
    <w:p w14:paraId="6E0CC302"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2.5.4.</w:t>
      </w:r>
      <w:r w:rsidRPr="0CAF4C15">
        <w:rPr>
          <w:rFonts w:ascii="Open Sans" w:hAnsi="Open Sans" w:cs="Open Sans"/>
          <w:b/>
          <w:bCs/>
          <w:sz w:val="20"/>
          <w:szCs w:val="20"/>
        </w:rPr>
        <w:t xml:space="preserve"> </w:t>
      </w:r>
      <w:r w:rsidRPr="0CAF4C15">
        <w:rPr>
          <w:rFonts w:ascii="Open Sans" w:hAnsi="Open Sans" w:cs="Open Sans"/>
          <w:sz w:val="20"/>
          <w:szCs w:val="20"/>
        </w:rPr>
        <w:t>Receber pagamentos referente a comercialização de objetos ilícitos ou contrários a moral e bons costumes; e</w:t>
      </w:r>
    </w:p>
    <w:p w14:paraId="7AA209A0"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2.5.5.</w:t>
      </w:r>
      <w:r w:rsidRPr="0CAF4C15">
        <w:rPr>
          <w:rFonts w:ascii="Open Sans" w:hAnsi="Open Sans" w:cs="Open Sans"/>
          <w:b/>
          <w:bCs/>
          <w:sz w:val="20"/>
          <w:szCs w:val="20"/>
        </w:rPr>
        <w:t xml:space="preserve"> </w:t>
      </w:r>
      <w:r w:rsidRPr="0CAF4C15">
        <w:rPr>
          <w:rFonts w:ascii="Open Sans" w:hAnsi="Open Sans" w:cs="Open Sans"/>
          <w:sz w:val="20"/>
          <w:szCs w:val="20"/>
        </w:rPr>
        <w:t>Emprestar, ceder o meio de captura a terceiros, bem como instalação e utilização para fins não autorizados.</w:t>
      </w:r>
    </w:p>
    <w:p w14:paraId="35584087" w14:textId="77777777" w:rsidR="00BD5CBC" w:rsidRPr="00900A38" w:rsidRDefault="00BD5CBC" w:rsidP="00BD5CBC">
      <w:pPr>
        <w:spacing w:before="120" w:after="120" w:line="288" w:lineRule="auto"/>
        <w:jc w:val="both"/>
        <w:rPr>
          <w:rFonts w:ascii="Open Sans" w:hAnsi="Open Sans" w:cs="Open Sans"/>
          <w:sz w:val="20"/>
          <w:szCs w:val="20"/>
        </w:rPr>
      </w:pPr>
      <w:r w:rsidRPr="00704631">
        <w:rPr>
          <w:rFonts w:ascii="Open Sans" w:hAnsi="Open Sans" w:cs="Open Sans"/>
          <w:b/>
          <w:bCs/>
          <w:sz w:val="20"/>
          <w:szCs w:val="20"/>
          <w:u w:val="thick" w:color="E5007E"/>
        </w:rPr>
        <w:t>2.6.</w:t>
      </w:r>
      <w:r w:rsidRPr="0CAF4C15">
        <w:rPr>
          <w:rFonts w:ascii="Open Sans" w:hAnsi="Open Sans" w:cs="Open Sans"/>
          <w:b/>
          <w:bCs/>
          <w:sz w:val="20"/>
          <w:szCs w:val="20"/>
        </w:rPr>
        <w:t xml:space="preserve"> </w:t>
      </w:r>
      <w:r>
        <w:rPr>
          <w:rFonts w:ascii="Open Sans" w:hAnsi="Open Sans" w:cs="Open Sans"/>
          <w:b/>
          <w:bCs/>
          <w:sz w:val="20"/>
          <w:szCs w:val="20"/>
        </w:rPr>
        <w:tab/>
      </w:r>
      <w:r w:rsidRPr="0CAF4C15">
        <w:rPr>
          <w:rFonts w:ascii="Open Sans" w:hAnsi="Open Sans" w:cs="Open Sans"/>
          <w:sz w:val="20"/>
          <w:szCs w:val="20"/>
        </w:rPr>
        <w:t xml:space="preserve">É VEDADO ao ESTABELECIMENTO COMERCIAL sob pena de rescisão imediata do contrato e/ou bloqueio de valores, a oferta, comercialização e/ou fornecimento, incluindo, mas não se limitando </w:t>
      </w:r>
      <w:proofErr w:type="spellStart"/>
      <w:r w:rsidRPr="0CAF4C15">
        <w:rPr>
          <w:rFonts w:ascii="Open Sans" w:hAnsi="Open Sans" w:cs="Open Sans"/>
          <w:sz w:val="20"/>
          <w:szCs w:val="20"/>
        </w:rPr>
        <w:t>aos</w:t>
      </w:r>
      <w:proofErr w:type="spellEnd"/>
      <w:r w:rsidRPr="0CAF4C15">
        <w:rPr>
          <w:rFonts w:ascii="Open Sans" w:hAnsi="Open Sans" w:cs="Open Sans"/>
          <w:sz w:val="20"/>
          <w:szCs w:val="20"/>
        </w:rPr>
        <w:t xml:space="preserve"> seguintes itens</w:t>
      </w:r>
      <w:r>
        <w:rPr>
          <w:rFonts w:ascii="Open Sans" w:hAnsi="Open Sans" w:cs="Open Sans"/>
          <w:sz w:val="20"/>
          <w:szCs w:val="20"/>
        </w:rPr>
        <w:t>:</w:t>
      </w:r>
    </w:p>
    <w:p w14:paraId="15B04932"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2.6.1.</w:t>
      </w:r>
      <w:r w:rsidRPr="00783A0F">
        <w:rPr>
          <w:rFonts w:ascii="Open Sans" w:hAnsi="Open Sans" w:cs="Open Sans"/>
          <w:b/>
          <w:bCs/>
          <w:sz w:val="20"/>
          <w:szCs w:val="20"/>
          <w:u w:color="E5007E"/>
        </w:rPr>
        <w:t xml:space="preserve"> </w:t>
      </w:r>
      <w:r w:rsidRPr="0CAF4C15">
        <w:rPr>
          <w:rFonts w:ascii="Open Sans" w:hAnsi="Open Sans" w:cs="Open Sans"/>
          <w:sz w:val="20"/>
          <w:szCs w:val="20"/>
        </w:rPr>
        <w:t>Produtos que sejam proibidos a menor de 18 (dezoito) anos vedado por lei ou regulamentação;</w:t>
      </w:r>
    </w:p>
    <w:p w14:paraId="26F4C7F3"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2.6.2.</w:t>
      </w:r>
      <w:r w:rsidRPr="0CAF4C15">
        <w:rPr>
          <w:rFonts w:ascii="Open Sans" w:hAnsi="Open Sans" w:cs="Open Sans"/>
          <w:b/>
          <w:bCs/>
          <w:sz w:val="20"/>
          <w:szCs w:val="20"/>
        </w:rPr>
        <w:t xml:space="preserve"> </w:t>
      </w:r>
      <w:r w:rsidRPr="0CAF4C15">
        <w:rPr>
          <w:rFonts w:ascii="Open Sans" w:hAnsi="Open Sans" w:cs="Open Sans"/>
          <w:sz w:val="20"/>
          <w:szCs w:val="20"/>
        </w:rPr>
        <w:t>Veículos alienados a instituições bancárias;</w:t>
      </w:r>
    </w:p>
    <w:p w14:paraId="17A78561"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2.6.3.</w:t>
      </w:r>
      <w:r w:rsidRPr="0CAF4C15">
        <w:rPr>
          <w:rFonts w:ascii="Open Sans" w:hAnsi="Open Sans" w:cs="Open Sans"/>
          <w:b/>
          <w:bCs/>
          <w:sz w:val="20"/>
          <w:szCs w:val="20"/>
        </w:rPr>
        <w:t xml:space="preserve"> </w:t>
      </w:r>
      <w:r w:rsidRPr="0CAF4C15">
        <w:rPr>
          <w:rFonts w:ascii="Open Sans" w:hAnsi="Open Sans" w:cs="Open Sans"/>
          <w:sz w:val="20"/>
          <w:szCs w:val="20"/>
        </w:rPr>
        <w:t>Venda de produtos através da modalidade de DROPSHIPPING;</w:t>
      </w:r>
    </w:p>
    <w:p w14:paraId="10B49463"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2.6.4.</w:t>
      </w:r>
      <w:r w:rsidRPr="0CAF4C15">
        <w:rPr>
          <w:rFonts w:ascii="Open Sans" w:hAnsi="Open Sans" w:cs="Open Sans"/>
          <w:b/>
          <w:bCs/>
          <w:sz w:val="20"/>
          <w:szCs w:val="20"/>
        </w:rPr>
        <w:t xml:space="preserve"> </w:t>
      </w:r>
      <w:r w:rsidRPr="0CAF4C15">
        <w:rPr>
          <w:rFonts w:ascii="Open Sans" w:hAnsi="Open Sans" w:cs="Open Sans"/>
          <w:sz w:val="20"/>
          <w:szCs w:val="20"/>
        </w:rPr>
        <w:t xml:space="preserve">Compartilhamento de arquivos ou programas que contenham vírus, “cavalos de troia”, </w:t>
      </w:r>
      <w:proofErr w:type="spellStart"/>
      <w:r w:rsidRPr="0CAF4C15">
        <w:rPr>
          <w:rFonts w:ascii="Open Sans" w:hAnsi="Open Sans" w:cs="Open Sans"/>
          <w:sz w:val="20"/>
          <w:szCs w:val="20"/>
        </w:rPr>
        <w:t>spiders</w:t>
      </w:r>
      <w:proofErr w:type="spellEnd"/>
      <w:r w:rsidRPr="0CAF4C15">
        <w:rPr>
          <w:rFonts w:ascii="Open Sans" w:hAnsi="Open Sans" w:cs="Open Sans"/>
          <w:sz w:val="20"/>
          <w:szCs w:val="20"/>
        </w:rPr>
        <w:t>, aplicativos de pesquisa/recuperação de sítio eletrônico ou outro dispositivo para recuperar ou indexar qualquer parte do site ou coletar informações sobre Usuários para quaisquer fins não autorizados;</w:t>
      </w:r>
    </w:p>
    <w:p w14:paraId="7AAD4BA4"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2.6.5.</w:t>
      </w:r>
      <w:r w:rsidRPr="0CAF4C15">
        <w:rPr>
          <w:rFonts w:ascii="Open Sans" w:hAnsi="Open Sans" w:cs="Open Sans"/>
          <w:b/>
          <w:bCs/>
          <w:sz w:val="20"/>
          <w:szCs w:val="20"/>
        </w:rPr>
        <w:t xml:space="preserve"> </w:t>
      </w:r>
      <w:r w:rsidRPr="0CAF4C15">
        <w:rPr>
          <w:rFonts w:ascii="Open Sans" w:hAnsi="Open Sans" w:cs="Open Sans"/>
          <w:sz w:val="20"/>
          <w:szCs w:val="20"/>
        </w:rPr>
        <w:t xml:space="preserve">Comercialização ou disponibilização de </w:t>
      </w:r>
      <w:proofErr w:type="spellStart"/>
      <w:r w:rsidRPr="0CAF4C15">
        <w:rPr>
          <w:rFonts w:ascii="Open Sans" w:hAnsi="Open Sans" w:cs="Open Sans"/>
          <w:sz w:val="20"/>
          <w:szCs w:val="20"/>
        </w:rPr>
        <w:t>BOTs</w:t>
      </w:r>
      <w:proofErr w:type="spellEnd"/>
      <w:r w:rsidRPr="0CAF4C15">
        <w:rPr>
          <w:rFonts w:ascii="Open Sans" w:hAnsi="Open Sans" w:cs="Open Sans"/>
          <w:sz w:val="20"/>
          <w:szCs w:val="20"/>
        </w:rPr>
        <w:t>/Robôs eletrônicos com o intuito de auferir vantagem em casa de apostas/jogos online;</w:t>
      </w:r>
    </w:p>
    <w:p w14:paraId="653BBCD3"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2.6.6.</w:t>
      </w:r>
      <w:r w:rsidRPr="0CAF4C15">
        <w:rPr>
          <w:rFonts w:ascii="Open Sans" w:hAnsi="Open Sans" w:cs="Open Sans"/>
          <w:b/>
          <w:bCs/>
          <w:sz w:val="20"/>
          <w:szCs w:val="20"/>
        </w:rPr>
        <w:t xml:space="preserve"> </w:t>
      </w:r>
      <w:r w:rsidRPr="0CAF4C15">
        <w:rPr>
          <w:rFonts w:ascii="Open Sans" w:hAnsi="Open Sans" w:cs="Open Sans"/>
          <w:sz w:val="20"/>
          <w:szCs w:val="20"/>
        </w:rPr>
        <w:t>Conteúdo adulto, pornografia e/ou prostituição;</w:t>
      </w:r>
    </w:p>
    <w:p w14:paraId="3FC7DA5F"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2.6.7.</w:t>
      </w:r>
      <w:r w:rsidRPr="0CAF4C15">
        <w:rPr>
          <w:rFonts w:ascii="Open Sans" w:hAnsi="Open Sans" w:cs="Open Sans"/>
          <w:b/>
          <w:bCs/>
          <w:sz w:val="20"/>
          <w:szCs w:val="20"/>
        </w:rPr>
        <w:t xml:space="preserve"> </w:t>
      </w:r>
      <w:r w:rsidRPr="0CAF4C15">
        <w:rPr>
          <w:rFonts w:ascii="Open Sans" w:hAnsi="Open Sans" w:cs="Open Sans"/>
          <w:sz w:val="20"/>
          <w:szCs w:val="20"/>
        </w:rPr>
        <w:t xml:space="preserve">Comercialização de produtos advindos de empréstimos, pirâmides (marketing </w:t>
      </w:r>
      <w:r>
        <w:rPr>
          <w:rFonts w:ascii="Open Sans" w:hAnsi="Open Sans" w:cs="Open Sans"/>
          <w:sz w:val="20"/>
          <w:szCs w:val="20"/>
        </w:rPr>
        <w:t>multinível</w:t>
      </w:r>
      <w:r w:rsidRPr="0CAF4C15">
        <w:rPr>
          <w:rFonts w:ascii="Open Sans" w:hAnsi="Open Sans" w:cs="Open Sans"/>
          <w:sz w:val="20"/>
          <w:szCs w:val="20"/>
        </w:rPr>
        <w:t>), antecipação salaria</w:t>
      </w:r>
      <w:r>
        <w:rPr>
          <w:rFonts w:ascii="Open Sans" w:hAnsi="Open Sans" w:cs="Open Sans"/>
          <w:sz w:val="20"/>
          <w:szCs w:val="20"/>
        </w:rPr>
        <w:t>l</w:t>
      </w:r>
      <w:r w:rsidRPr="0CAF4C15">
        <w:rPr>
          <w:rFonts w:ascii="Open Sans" w:hAnsi="Open Sans" w:cs="Open Sans"/>
          <w:sz w:val="20"/>
          <w:szCs w:val="20"/>
        </w:rPr>
        <w:t xml:space="preserve"> utilizando-se dos dispositivos POS, operar com criptomoedas, capital de giro onde é envolvido diretamente o ESTABELECIMENTO COMERCIAL;</w:t>
      </w:r>
    </w:p>
    <w:p w14:paraId="711141AE"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2.6.8.</w:t>
      </w:r>
      <w:r w:rsidRPr="0CAF4C15">
        <w:rPr>
          <w:rFonts w:ascii="Open Sans" w:hAnsi="Open Sans" w:cs="Open Sans"/>
          <w:b/>
          <w:bCs/>
          <w:sz w:val="20"/>
          <w:szCs w:val="20"/>
        </w:rPr>
        <w:t xml:space="preserve"> </w:t>
      </w:r>
      <w:r w:rsidRPr="0CAF4C15">
        <w:rPr>
          <w:rFonts w:ascii="Open Sans" w:hAnsi="Open Sans" w:cs="Open Sans"/>
          <w:sz w:val="20"/>
          <w:szCs w:val="20"/>
        </w:rPr>
        <w:t>Produtos comercializados, serviços prestados e/ou doações destinadas a ONGs ou Instituições de Caridade não certificadas; e</w:t>
      </w:r>
    </w:p>
    <w:p w14:paraId="3E11A1E1" w14:textId="77777777" w:rsidR="00BD5CBC" w:rsidRPr="00900A38" w:rsidRDefault="00BD5CBC" w:rsidP="00BD5CBC">
      <w:pPr>
        <w:spacing w:before="120" w:after="120" w:line="288" w:lineRule="auto"/>
        <w:ind w:left="851"/>
        <w:jc w:val="both"/>
        <w:rPr>
          <w:rFonts w:ascii="Open Sans" w:hAnsi="Open Sans" w:cs="Open Sans"/>
          <w:sz w:val="20"/>
          <w:szCs w:val="20"/>
        </w:rPr>
      </w:pPr>
      <w:r w:rsidRPr="00704631">
        <w:rPr>
          <w:rFonts w:ascii="Open Sans" w:hAnsi="Open Sans" w:cs="Open Sans"/>
          <w:b/>
          <w:bCs/>
          <w:sz w:val="20"/>
          <w:szCs w:val="20"/>
          <w:u w:val="thick" w:color="E5007E"/>
        </w:rPr>
        <w:t>2.6.9.</w:t>
      </w:r>
      <w:r w:rsidRPr="0CAF4C15">
        <w:rPr>
          <w:rFonts w:ascii="Open Sans" w:hAnsi="Open Sans" w:cs="Open Sans"/>
          <w:b/>
          <w:bCs/>
          <w:sz w:val="20"/>
          <w:szCs w:val="20"/>
        </w:rPr>
        <w:t xml:space="preserve"> </w:t>
      </w:r>
      <w:r w:rsidRPr="0CAF4C15">
        <w:rPr>
          <w:rFonts w:ascii="Open Sans" w:hAnsi="Open Sans" w:cs="Open Sans"/>
          <w:sz w:val="20"/>
          <w:szCs w:val="20"/>
        </w:rPr>
        <w:t>Comercialização de produtos não autorizados pela ANVISA ou qualquer tipo de droga ou medicamento ilícito.</w:t>
      </w:r>
    </w:p>
    <w:p w14:paraId="457BFD58" w14:textId="77777777" w:rsidR="00BD5CBC" w:rsidRPr="00900A38" w:rsidRDefault="00BD5CBC" w:rsidP="00BD5CBC">
      <w:pPr>
        <w:spacing w:before="120" w:after="120" w:line="288" w:lineRule="auto"/>
        <w:jc w:val="both"/>
        <w:rPr>
          <w:rFonts w:ascii="Open Sans" w:hAnsi="Open Sans" w:cs="Open Sans"/>
          <w:sz w:val="20"/>
          <w:szCs w:val="20"/>
        </w:rPr>
      </w:pPr>
      <w:r w:rsidRPr="00B94C13">
        <w:rPr>
          <w:rFonts w:ascii="Open Sans" w:hAnsi="Open Sans" w:cs="Open Sans"/>
          <w:b/>
          <w:bCs/>
          <w:sz w:val="20"/>
          <w:szCs w:val="20"/>
          <w:u w:val="thick" w:color="E5007E"/>
        </w:rPr>
        <w:t>2.7.</w:t>
      </w:r>
      <w:r w:rsidRPr="0CAF4C15">
        <w:rPr>
          <w:rFonts w:ascii="Open Sans" w:hAnsi="Open Sans" w:cs="Open Sans"/>
          <w:sz w:val="20"/>
          <w:szCs w:val="20"/>
        </w:rPr>
        <w:t xml:space="preserve"> Qualquer TRANSAÇÃO realizada pelo parceiro angariado pelo VAR que viole os termos dos itens 2.4., 2.5. e 2.6. estará sujeita a estorno, bloqueio e/ou rescisão do CONTRATO firmado com o parceiro angariado. Sendo reiterado e excessivo o número de parceiros angariados que violem estes termos, poderá ser rescindido o presente CONTRATO junto ao VAR.</w:t>
      </w:r>
    </w:p>
    <w:p w14:paraId="40B2F32F" w14:textId="77777777" w:rsidR="00BD5CBC" w:rsidRDefault="00BD5CBC" w:rsidP="00BD5CBC">
      <w:pPr>
        <w:spacing w:before="120" w:after="120" w:line="288" w:lineRule="auto"/>
        <w:jc w:val="both"/>
        <w:rPr>
          <w:rFonts w:ascii="Open Sans" w:hAnsi="Open Sans" w:cs="Open Sans"/>
          <w:sz w:val="20"/>
          <w:szCs w:val="20"/>
        </w:rPr>
      </w:pPr>
      <w:r w:rsidRPr="00B94C13">
        <w:rPr>
          <w:rFonts w:ascii="Open Sans" w:hAnsi="Open Sans" w:cs="Open Sans"/>
          <w:b/>
          <w:bCs/>
          <w:sz w:val="20"/>
          <w:szCs w:val="20"/>
          <w:u w:val="thick" w:color="E5007E"/>
        </w:rPr>
        <w:lastRenderedPageBreak/>
        <w:t>2.8.</w:t>
      </w:r>
      <w:r w:rsidRPr="0CAF4C15">
        <w:rPr>
          <w:rFonts w:ascii="Open Sans" w:hAnsi="Open Sans" w:cs="Open Sans"/>
          <w:sz w:val="20"/>
          <w:szCs w:val="20"/>
        </w:rPr>
        <w:t xml:space="preserve"> O VAR autoriza a </w:t>
      </w:r>
      <w:r w:rsidRPr="0CAF4C15">
        <w:rPr>
          <w:rFonts w:ascii="Open Sans" w:hAnsi="Open Sans" w:cs="Open Sans"/>
          <w:b/>
          <w:bCs/>
          <w:sz w:val="20"/>
          <w:szCs w:val="20"/>
          <w:u w:val="thick"/>
        </w:rPr>
        <w:t>ENTREPAY</w:t>
      </w:r>
      <w:r w:rsidRPr="0CAF4C15">
        <w:rPr>
          <w:rFonts w:ascii="Open Sans" w:hAnsi="Open Sans" w:cs="Open Sans"/>
          <w:sz w:val="20"/>
          <w:szCs w:val="20"/>
        </w:rPr>
        <w:t xml:space="preserve"> a realizar vistorias e/ou auditorias a qualquer tempo, por si ou por terceiros, sempre em horário comercial, com vistas a certificar a regularidade de suas atividades e o adequado cumprimento das obrigações previstas neste CONTRATO.</w:t>
      </w:r>
    </w:p>
    <w:p w14:paraId="2C28203A" w14:textId="77777777" w:rsidR="00BD5CBC" w:rsidRPr="004F6975" w:rsidRDefault="00BD5CBC" w:rsidP="00BD5CBC">
      <w:pPr>
        <w:pStyle w:val="Ttulo1"/>
        <w:spacing w:before="120" w:after="120" w:line="288" w:lineRule="auto"/>
        <w:ind w:left="0" w:firstLine="708"/>
        <w:rPr>
          <w:u w:val="thick" w:color="E5007E"/>
        </w:rPr>
      </w:pPr>
      <w:r>
        <w:rPr>
          <w:u w:val="thick" w:color="E5007E"/>
        </w:rPr>
        <w:t xml:space="preserve">3. </w:t>
      </w:r>
      <w:r w:rsidRPr="006D0490">
        <w:rPr>
          <w:u w:val="none" w:color="E5007E"/>
        </w:rPr>
        <w:tab/>
      </w:r>
      <w:r w:rsidRPr="004F6975">
        <w:rPr>
          <w:u w:val="thick" w:color="E5007E"/>
        </w:rPr>
        <w:t>DISPONIBILIZAÇÃO DE PRODUTOS</w:t>
      </w:r>
    </w:p>
    <w:p w14:paraId="1A6915DB"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3</w:t>
      </w:r>
      <w:r w:rsidRPr="004F6975">
        <w:rPr>
          <w:rFonts w:ascii="Open Sans" w:hAnsi="Open Sans" w:cs="Open Sans"/>
          <w:b/>
          <w:bCs/>
          <w:sz w:val="20"/>
          <w:szCs w:val="20"/>
          <w:u w:val="thick" w:color="E5007E"/>
        </w:rPr>
        <w:t>.1.</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 xml:space="preserve">No momento da </w:t>
      </w:r>
      <w:r>
        <w:rPr>
          <w:rFonts w:ascii="Open Sans" w:hAnsi="Open Sans" w:cs="Open Sans"/>
          <w:sz w:val="20"/>
          <w:szCs w:val="20"/>
        </w:rPr>
        <w:t>contratação</w:t>
      </w:r>
      <w:r w:rsidRPr="00900A38">
        <w:rPr>
          <w:rFonts w:ascii="Open Sans" w:hAnsi="Open Sans" w:cs="Open Sans"/>
          <w:sz w:val="20"/>
          <w:szCs w:val="20"/>
        </w:rPr>
        <w:t xml:space="preserve"> d</w:t>
      </w:r>
      <w:r>
        <w:rPr>
          <w:rFonts w:ascii="Open Sans" w:hAnsi="Open Sans" w:cs="Open Sans"/>
          <w:sz w:val="20"/>
          <w:szCs w:val="20"/>
        </w:rPr>
        <w:t>o VAR</w:t>
      </w:r>
      <w:r w:rsidRPr="00900A38">
        <w:rPr>
          <w:rFonts w:ascii="Open Sans" w:hAnsi="Open Sans" w:cs="Open Sans"/>
          <w:sz w:val="20"/>
          <w:szCs w:val="20"/>
        </w:rPr>
        <w:t xml:space="preserve"> ao </w:t>
      </w:r>
      <w:r w:rsidRPr="00F937D1">
        <w:rPr>
          <w:rFonts w:ascii="Open Sans" w:hAnsi="Open Sans" w:cs="Open Sans"/>
          <w:sz w:val="20"/>
          <w:szCs w:val="20"/>
          <w:u w:color="E5007E"/>
        </w:rPr>
        <w:t>SISTEMA ENTREPAY</w:t>
      </w:r>
      <w:r w:rsidRPr="00900A38">
        <w:rPr>
          <w:rFonts w:ascii="Open Sans" w:hAnsi="Open Sans" w:cs="Open Sans"/>
          <w:sz w:val="20"/>
          <w:szCs w:val="20"/>
        </w:rPr>
        <w:t xml:space="preserve"> serão informados os PRODUTOS da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que poderão ser oferecidos </w:t>
      </w:r>
      <w:r>
        <w:rPr>
          <w:rFonts w:ascii="Open Sans" w:hAnsi="Open Sans" w:cs="Open Sans"/>
          <w:sz w:val="20"/>
          <w:szCs w:val="20"/>
        </w:rPr>
        <w:t>pelo VAR</w:t>
      </w:r>
      <w:r w:rsidRPr="00900A38">
        <w:rPr>
          <w:rFonts w:ascii="Open Sans" w:hAnsi="Open Sans" w:cs="Open Sans"/>
          <w:sz w:val="20"/>
          <w:szCs w:val="20"/>
        </w:rPr>
        <w:t xml:space="preserve"> aos ESTABELECIMENTOS. </w:t>
      </w:r>
    </w:p>
    <w:p w14:paraId="2D782952" w14:textId="75D5F25F" w:rsidR="00392B3E"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3</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2</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 xml:space="preserve">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poderá, a qualquer tempo, mediante simples comunicação </w:t>
      </w:r>
      <w:r>
        <w:rPr>
          <w:rFonts w:ascii="Open Sans" w:hAnsi="Open Sans" w:cs="Open Sans"/>
          <w:sz w:val="20"/>
          <w:szCs w:val="20"/>
        </w:rPr>
        <w:t>ao VAR</w:t>
      </w:r>
      <w:r w:rsidRPr="00900A38">
        <w:rPr>
          <w:rFonts w:ascii="Open Sans" w:hAnsi="Open Sans" w:cs="Open Sans"/>
          <w:sz w:val="20"/>
          <w:szCs w:val="20"/>
        </w:rPr>
        <w:t xml:space="preserve"> por escrito ou por meio de avisos no PORTAL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disponibilizar novos PRODUTOS a serem ofertados </w:t>
      </w:r>
      <w:r>
        <w:rPr>
          <w:rFonts w:ascii="Open Sans" w:hAnsi="Open Sans" w:cs="Open Sans"/>
          <w:sz w:val="20"/>
          <w:szCs w:val="20"/>
        </w:rPr>
        <w:t>pelo VAR</w:t>
      </w:r>
      <w:r w:rsidRPr="00900A38">
        <w:rPr>
          <w:rFonts w:ascii="Open Sans" w:hAnsi="Open Sans" w:cs="Open Sans"/>
          <w:sz w:val="20"/>
          <w:szCs w:val="20"/>
        </w:rPr>
        <w:t>.  A utilização de quaisquer dos novos PRODUTOS por quaisquer dos ESTABELECIMENTOS credenciados pel</w:t>
      </w:r>
      <w:r>
        <w:rPr>
          <w:rFonts w:ascii="Open Sans" w:hAnsi="Open Sans" w:cs="Open Sans"/>
          <w:sz w:val="20"/>
          <w:szCs w:val="20"/>
        </w:rPr>
        <w:t>o</w:t>
      </w:r>
      <w:r w:rsidRPr="00900A38">
        <w:rPr>
          <w:rFonts w:ascii="Open Sans" w:hAnsi="Open Sans" w:cs="Open Sans"/>
          <w:sz w:val="20"/>
          <w:szCs w:val="20"/>
        </w:rPr>
        <w:t xml:space="preserve"> </w:t>
      </w:r>
      <w:r>
        <w:rPr>
          <w:rFonts w:ascii="Open Sans" w:hAnsi="Open Sans" w:cs="Open Sans"/>
          <w:sz w:val="20"/>
          <w:szCs w:val="20"/>
        </w:rPr>
        <w:t xml:space="preserve">VAR </w:t>
      </w:r>
      <w:r w:rsidRPr="00900A38">
        <w:rPr>
          <w:rFonts w:ascii="Open Sans" w:hAnsi="Open Sans" w:cs="Open Sans"/>
          <w:sz w:val="20"/>
          <w:szCs w:val="20"/>
        </w:rPr>
        <w:t>implicará a adesão automática aos termos e condições específicos a eles aplicáveis.</w:t>
      </w:r>
    </w:p>
    <w:p w14:paraId="3CA2078A" w14:textId="77777777" w:rsidR="00BD5CBC" w:rsidRPr="000A3993" w:rsidRDefault="00BD5CBC" w:rsidP="00BD5CBC">
      <w:pPr>
        <w:pStyle w:val="Ttulo1"/>
        <w:spacing w:before="120" w:after="120" w:line="288" w:lineRule="auto"/>
        <w:ind w:left="0" w:firstLine="708"/>
        <w:rPr>
          <w:u w:val="thick" w:color="E5007E"/>
        </w:rPr>
      </w:pPr>
      <w:r>
        <w:rPr>
          <w:u w:val="thick" w:color="E5007E"/>
        </w:rPr>
        <w:t>4.</w:t>
      </w:r>
      <w:r w:rsidRPr="00763ED7">
        <w:rPr>
          <w:u w:val="none" w:color="E5007E"/>
        </w:rPr>
        <w:tab/>
      </w:r>
      <w:r w:rsidRPr="004F6975">
        <w:rPr>
          <w:u w:val="thick" w:color="E5007E"/>
        </w:rPr>
        <w:t>EQUIPAMENTOS</w:t>
      </w:r>
    </w:p>
    <w:p w14:paraId="2F08112D"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.1.</w:t>
      </w:r>
      <w:r>
        <w:rPr>
          <w:rFonts w:ascii="Open Sans" w:hAnsi="Open Sans" w:cs="Open Sans"/>
          <w:sz w:val="20"/>
          <w:szCs w:val="20"/>
        </w:rPr>
        <w:t xml:space="preserve"> </w:t>
      </w:r>
      <w:r>
        <w:rPr>
          <w:rFonts w:ascii="Open Sans" w:hAnsi="Open Sans" w:cs="Open Sans"/>
          <w:sz w:val="20"/>
          <w:szCs w:val="20"/>
        </w:rPr>
        <w:tab/>
        <w:t>O VAR</w:t>
      </w:r>
      <w:r w:rsidRPr="00900A38">
        <w:rPr>
          <w:rFonts w:ascii="Open Sans" w:hAnsi="Open Sans" w:cs="Open Sans"/>
          <w:sz w:val="20"/>
          <w:szCs w:val="20"/>
        </w:rPr>
        <w:t xml:space="preserve"> deverá fornecer aos ESTABELECIMENTOS credenciados EQUIPAMENTOS devidamente homologados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e pelas BANDEIRAS, sendo a única responsável por averiguar o tipo de EQUIPAMENTO que cada ESTABELECIMENTO seja obrigado a utilizar em virtude da legislação específica, isentando 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de qualquer responsabilidade nesse sentido.</w:t>
      </w:r>
    </w:p>
    <w:p w14:paraId="6387AF3B"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2</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 xml:space="preserve">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não será responsável pelas despesas relativas à comunicação sistêmica entre os EQUIPAMENTOS com o </w:t>
      </w:r>
      <w:r w:rsidRPr="00437AD3">
        <w:rPr>
          <w:rFonts w:ascii="Open Sans" w:hAnsi="Open Sans" w:cs="Open Sans"/>
          <w:sz w:val="20"/>
          <w:szCs w:val="20"/>
          <w:u w:val="single" w:color="E5007E"/>
        </w:rPr>
        <w:t xml:space="preserve">SISTEMA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tais como custos de conexão com a internet, despesas com telefonia, energia elétrica, dentre outros, nem terá qualquer responsabilidade com relação aos EQUIPAMENTOS, sua adequação, disponibilidade, funcionamento e/ou conectividade com o </w:t>
      </w:r>
      <w:r w:rsidRPr="00437AD3">
        <w:rPr>
          <w:rFonts w:ascii="Open Sans" w:hAnsi="Open Sans" w:cs="Open Sans"/>
          <w:sz w:val="20"/>
          <w:szCs w:val="20"/>
          <w:u w:val="single" w:color="E5007E"/>
        </w:rPr>
        <w:t xml:space="preserve">SISTEMA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devendo toda e qualquer questão relacionada aos EQUIPAMENTOS ser solucionada diretamente entre </w:t>
      </w:r>
      <w:r>
        <w:rPr>
          <w:rFonts w:ascii="Open Sans" w:hAnsi="Open Sans" w:cs="Open Sans"/>
          <w:sz w:val="20"/>
          <w:szCs w:val="20"/>
        </w:rPr>
        <w:t xml:space="preserve">o VAR </w:t>
      </w:r>
      <w:r w:rsidRPr="00900A38">
        <w:rPr>
          <w:rFonts w:ascii="Open Sans" w:hAnsi="Open Sans" w:cs="Open Sans"/>
          <w:sz w:val="20"/>
          <w:szCs w:val="20"/>
        </w:rPr>
        <w:t>e o ESTABELECIMENTO</w:t>
      </w:r>
      <w:r>
        <w:rPr>
          <w:rFonts w:ascii="Open Sans" w:hAnsi="Open Sans" w:cs="Open Sans"/>
          <w:sz w:val="20"/>
          <w:szCs w:val="20"/>
        </w:rPr>
        <w:t xml:space="preserve"> COMERCIAL</w:t>
      </w:r>
      <w:r w:rsidRPr="00900A38">
        <w:rPr>
          <w:rFonts w:ascii="Open Sans" w:hAnsi="Open Sans" w:cs="Open Sans"/>
          <w:sz w:val="20"/>
          <w:szCs w:val="20"/>
        </w:rPr>
        <w:t>.</w:t>
      </w:r>
    </w:p>
    <w:p w14:paraId="675A5A00"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3</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 xml:space="preserve">Os EQUIPAMENTOS e PERIFÉRICOS fornecidos por terceiros deverão observar os requisitos mínimos estabelecidos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w:t>
      </w:r>
    </w:p>
    <w:p w14:paraId="103B9D9A" w14:textId="77777777" w:rsidR="00BD5CBC" w:rsidRPr="000A3993" w:rsidRDefault="00BD5CBC" w:rsidP="00BD5CBC">
      <w:pPr>
        <w:spacing w:before="120" w:after="120" w:line="288" w:lineRule="auto"/>
        <w:jc w:val="both"/>
        <w:rPr>
          <w:rFonts w:ascii="Open Sans" w:hAnsi="Open Sans" w:cs="Open Sans"/>
          <w:sz w:val="20"/>
          <w:szCs w:val="20"/>
          <w:u w:val="single" w:color="E5007E"/>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 xml:space="preserve">É vedado ao ESTABELECIMENTO COMERCIAL utilizar quaisquer recursos ou tecnologia não homologada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e/ou que venha a trazer riscos de fraude ou segurança para o </w:t>
      </w:r>
      <w:r w:rsidRPr="000A3993">
        <w:rPr>
          <w:rFonts w:ascii="Open Sans" w:hAnsi="Open Sans" w:cs="Open Sans"/>
          <w:sz w:val="20"/>
          <w:szCs w:val="20"/>
          <w:u w:color="E5007E"/>
        </w:rPr>
        <w:t>SISTEMA ENTREPAY</w:t>
      </w:r>
      <w:r>
        <w:rPr>
          <w:rFonts w:ascii="Open Sans" w:hAnsi="Open Sans" w:cs="Open Sans"/>
          <w:sz w:val="20"/>
          <w:szCs w:val="20"/>
          <w:u w:val="single" w:color="E5007E"/>
        </w:rPr>
        <w:t>.</w:t>
      </w:r>
    </w:p>
    <w:p w14:paraId="5A19CA20"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5</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t>O VAR</w:t>
      </w:r>
      <w:r w:rsidRPr="00900A38">
        <w:rPr>
          <w:rFonts w:ascii="Open Sans" w:hAnsi="Open Sans" w:cs="Open Sans"/>
          <w:sz w:val="20"/>
          <w:szCs w:val="20"/>
        </w:rPr>
        <w:t xml:space="preserve"> deverá cumprir e manter-se aderente à legislação e às REGRAS DO MERCADO DE MEIOS DE PAGAMENTO, devendo, quando for o caso, adequar o funcionamento dos EQUIPAMENTOS utilizados aos novos padrões adotados, nos prazos e condições estabelecidos pela </w:t>
      </w:r>
      <w:r w:rsidRPr="009F3152">
        <w:rPr>
          <w:rFonts w:ascii="Open Sans" w:hAnsi="Open Sans" w:cs="Open Sans"/>
          <w:b/>
          <w:sz w:val="20"/>
          <w:szCs w:val="20"/>
          <w:u w:val="thick" w:color="E5007E"/>
        </w:rPr>
        <w:t>ENTREPAY</w:t>
      </w:r>
      <w:r w:rsidRPr="00900A38">
        <w:rPr>
          <w:rFonts w:ascii="Open Sans" w:hAnsi="Open Sans" w:cs="Open Sans"/>
          <w:sz w:val="20"/>
          <w:szCs w:val="20"/>
        </w:rPr>
        <w:t>.</w:t>
      </w:r>
    </w:p>
    <w:p w14:paraId="2A6C1BC5"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6</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t>O VAR</w:t>
      </w:r>
      <w:r w:rsidRPr="00900A38">
        <w:rPr>
          <w:rFonts w:ascii="Open Sans" w:hAnsi="Open Sans" w:cs="Open Sans"/>
          <w:sz w:val="20"/>
          <w:szCs w:val="20"/>
        </w:rPr>
        <w:t xml:space="preserve"> deverá assegurar aos ESTABELECIMENTOS</w:t>
      </w:r>
      <w:r>
        <w:rPr>
          <w:rFonts w:ascii="Open Sans" w:hAnsi="Open Sans" w:cs="Open Sans"/>
          <w:sz w:val="20"/>
          <w:szCs w:val="20"/>
        </w:rPr>
        <w:t xml:space="preserve"> COMERCIAIS</w:t>
      </w:r>
      <w:r w:rsidRPr="00900A38">
        <w:rPr>
          <w:rFonts w:ascii="Open Sans" w:hAnsi="Open Sans" w:cs="Open Sans"/>
          <w:sz w:val="20"/>
          <w:szCs w:val="20"/>
        </w:rPr>
        <w:t xml:space="preserve"> níveis de serviço no mínimo equivalentes aos praticados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Na hipótese em que os EQUIPAMENTOS e/ou PERIFÉRICOS sejam fornecidos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estes serão entregues e instalados no endereço do ESTABELECIMENTO </w:t>
      </w:r>
      <w:r>
        <w:rPr>
          <w:rFonts w:ascii="Open Sans" w:hAnsi="Open Sans" w:cs="Open Sans"/>
          <w:sz w:val="20"/>
          <w:szCs w:val="20"/>
        </w:rPr>
        <w:t xml:space="preserve">COMERCIAL </w:t>
      </w:r>
      <w:r w:rsidRPr="00900A38">
        <w:rPr>
          <w:rFonts w:ascii="Open Sans" w:hAnsi="Open Sans" w:cs="Open Sans"/>
          <w:sz w:val="20"/>
          <w:szCs w:val="20"/>
        </w:rPr>
        <w:t>indicado pelo próprio através do CONTRATO, sendo vedada a remoção dos EQUIPAMENTOS para qualquer outro local, bem como a cessão ou transferência dos EQUIPAMENTOS a terceiros, mesmo quando pertencentes ao mesmo grupo econômico do ESTABELECIMENTO</w:t>
      </w:r>
      <w:r>
        <w:rPr>
          <w:rFonts w:ascii="Open Sans" w:hAnsi="Open Sans" w:cs="Open Sans"/>
          <w:sz w:val="20"/>
          <w:szCs w:val="20"/>
        </w:rPr>
        <w:t xml:space="preserve"> COMERCIAL</w:t>
      </w:r>
      <w:r w:rsidRPr="00900A38">
        <w:rPr>
          <w:rFonts w:ascii="Open Sans" w:hAnsi="Open Sans" w:cs="Open Sans"/>
          <w:sz w:val="20"/>
          <w:szCs w:val="20"/>
        </w:rPr>
        <w:t>.</w:t>
      </w:r>
    </w:p>
    <w:p w14:paraId="10722EDC"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7</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O ESTABELECIMENTO</w:t>
      </w:r>
      <w:r>
        <w:rPr>
          <w:rFonts w:ascii="Open Sans" w:hAnsi="Open Sans" w:cs="Open Sans"/>
          <w:sz w:val="20"/>
          <w:szCs w:val="20"/>
        </w:rPr>
        <w:t xml:space="preserve"> COMERCIAL</w:t>
      </w:r>
      <w:r w:rsidRPr="00900A38">
        <w:rPr>
          <w:rFonts w:ascii="Open Sans" w:hAnsi="Open Sans" w:cs="Open Sans"/>
          <w:sz w:val="20"/>
          <w:szCs w:val="20"/>
        </w:rPr>
        <w:t xml:space="preserve"> deverá utilizar os EQUIPAMENTOS e/ou PERIFÉRICOS em estrita conformidade com a legislação aplicável e conforme as instruções e políticas da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não efetuando ou </w:t>
      </w:r>
      <w:r w:rsidRPr="00900A38">
        <w:rPr>
          <w:rFonts w:ascii="Open Sans" w:hAnsi="Open Sans" w:cs="Open Sans"/>
          <w:sz w:val="20"/>
          <w:szCs w:val="20"/>
        </w:rPr>
        <w:lastRenderedPageBreak/>
        <w:t xml:space="preserve">autorizando que seja feita qualquer alteração ou modificação nos EQUIPAMENTOS sem o consentimento prévio e expresso da </w:t>
      </w:r>
      <w:r w:rsidRPr="009F3152">
        <w:rPr>
          <w:rFonts w:ascii="Open Sans" w:hAnsi="Open Sans" w:cs="Open Sans"/>
          <w:b/>
          <w:sz w:val="20"/>
          <w:szCs w:val="20"/>
          <w:u w:val="thick" w:color="E5007E"/>
        </w:rPr>
        <w:t>ENTREPAY</w:t>
      </w:r>
      <w:r w:rsidRPr="00900A38">
        <w:rPr>
          <w:rFonts w:ascii="Open Sans" w:hAnsi="Open Sans" w:cs="Open Sans"/>
          <w:sz w:val="20"/>
          <w:szCs w:val="20"/>
        </w:rPr>
        <w:t>.</w:t>
      </w:r>
    </w:p>
    <w:p w14:paraId="077C5CAE"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8</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 xml:space="preserve">O ESTABELECIMENTO deverá, às suas expensas, zelar pela guarda, conservação e limpeza dos EQUIPAMENTOS e dos PERIFÉRICOS, protegendo-os contra danos, mau uso, destruição, intervenção, depredação, sinistros, violação, turbação ou esbulho por terceiros, inclusive decorrentes de caso fortuito ou força maior, além de protegê-los contra apreensão, remoção, penhora, arresto, bloqueio, lacre, confisco ou leilão por quaisquer órgãos ou autoridades.  Na ocorrência de qualquer ato que possa atentar contra o direito de propriedade da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colocando em risco qualquer dos EQUIPAMENTOS e/ou PERIFÉRICOS a ele disponibilizados, o ESTABELECIMENTO deverá comunicar 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imediatamente, indicando todas as características do EQUIPAMENTO, e tomar as providências necessárias para proteger os interesses da </w:t>
      </w:r>
      <w:r w:rsidRPr="009F3152">
        <w:rPr>
          <w:rFonts w:ascii="Open Sans" w:hAnsi="Open Sans" w:cs="Open Sans"/>
          <w:b/>
          <w:sz w:val="20"/>
          <w:szCs w:val="20"/>
          <w:u w:val="thick" w:color="E5007E"/>
        </w:rPr>
        <w:t>ENTREPAY</w:t>
      </w:r>
      <w:r w:rsidRPr="00900A38">
        <w:rPr>
          <w:rFonts w:ascii="Open Sans" w:hAnsi="Open Sans" w:cs="Open Sans"/>
          <w:sz w:val="20"/>
          <w:szCs w:val="20"/>
        </w:rPr>
        <w:t>.</w:t>
      </w:r>
    </w:p>
    <w:p w14:paraId="48FC3FE0"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9</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 xml:space="preserve">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será a única responsável pela manutenção dos EQUIPAMENTOS por ela fornecidos, sendo os reparos realizados exclusivamente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ou terceiros por ela indicados, de forma remota ou </w:t>
      </w:r>
      <w:r w:rsidRPr="00B87B2C">
        <w:rPr>
          <w:rFonts w:ascii="Open Sans" w:hAnsi="Open Sans" w:cs="Open Sans"/>
          <w:i/>
          <w:iCs/>
          <w:sz w:val="20"/>
          <w:szCs w:val="20"/>
        </w:rPr>
        <w:t>in loco</w:t>
      </w:r>
      <w:r w:rsidRPr="00900A38">
        <w:rPr>
          <w:rFonts w:ascii="Open Sans" w:hAnsi="Open Sans" w:cs="Open Sans"/>
          <w:sz w:val="20"/>
          <w:szCs w:val="20"/>
        </w:rPr>
        <w:t xml:space="preserve">. Caso identifique defeitos técnicos no EQUIPAMENTO, o ESTABELECIMENTO </w:t>
      </w:r>
      <w:r>
        <w:rPr>
          <w:rFonts w:ascii="Open Sans" w:hAnsi="Open Sans" w:cs="Open Sans"/>
          <w:sz w:val="20"/>
          <w:szCs w:val="20"/>
        </w:rPr>
        <w:t xml:space="preserve">COMERCIAL </w:t>
      </w:r>
      <w:r w:rsidRPr="00900A38">
        <w:rPr>
          <w:rFonts w:ascii="Open Sans" w:hAnsi="Open Sans" w:cs="Open Sans"/>
          <w:sz w:val="20"/>
          <w:szCs w:val="20"/>
        </w:rPr>
        <w:t xml:space="preserve">deverá entrar em contato com o suporte técnico da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pela CENTRAL DE ATENDIMENTO</w:t>
      </w:r>
      <w:r>
        <w:rPr>
          <w:rFonts w:ascii="Open Sans" w:hAnsi="Open Sans" w:cs="Open Sans"/>
          <w:sz w:val="20"/>
          <w:szCs w:val="20"/>
        </w:rPr>
        <w:t xml:space="preserve"> (</w:t>
      </w:r>
      <w:r w:rsidRPr="00292620">
        <w:rPr>
          <w:rFonts w:ascii="Open Sans" w:hAnsi="Open Sans" w:cs="Open Sans"/>
          <w:sz w:val="20"/>
          <w:szCs w:val="20"/>
        </w:rPr>
        <w:t>0800-772-5213</w:t>
      </w:r>
      <w:r>
        <w:rPr>
          <w:rFonts w:ascii="Open Sans" w:hAnsi="Open Sans" w:cs="Open Sans"/>
          <w:sz w:val="20"/>
          <w:szCs w:val="20"/>
        </w:rPr>
        <w:t>)</w:t>
      </w:r>
      <w:r w:rsidRPr="00900A38">
        <w:rPr>
          <w:rFonts w:ascii="Open Sans" w:hAnsi="Open Sans" w:cs="Open Sans"/>
          <w:sz w:val="20"/>
          <w:szCs w:val="20"/>
        </w:rPr>
        <w:t xml:space="preserve">.  O ESTABELECIMENTO COMERCIAL deverá ressarcir integralmente à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os custos relativos à manutenção e reparo dos EQUIPAMENTOS ou, conforme o caso, os valores incorridos para sua substituição:</w:t>
      </w:r>
    </w:p>
    <w:p w14:paraId="102B44DA" w14:textId="77777777" w:rsidR="00BD5CBC" w:rsidRDefault="00BD5CBC" w:rsidP="00BD5CBC">
      <w:pPr>
        <w:pStyle w:val="PargrafodaLista"/>
        <w:spacing w:before="120" w:beforeAutospacing="0" w:after="120" w:afterAutospacing="0" w:line="288" w:lineRule="auto"/>
        <w:ind w:left="851"/>
        <w:jc w:val="both"/>
        <w:rPr>
          <w:rFonts w:ascii="Open Sans" w:hAnsi="Open Sans" w:cs="Open Sans"/>
          <w:sz w:val="20"/>
          <w:szCs w:val="20"/>
        </w:rPr>
      </w:pPr>
      <w:r>
        <w:rPr>
          <w:rFonts w:ascii="Open Sans" w:hAnsi="Open Sans" w:cs="Open Sans"/>
          <w:b/>
          <w:bCs/>
          <w:sz w:val="20"/>
          <w:szCs w:val="20"/>
          <w:u w:val="thick" w:color="E5007E"/>
          <w14:ligatures w14:val="none"/>
        </w:rPr>
        <w:t>I.</w:t>
      </w:r>
      <w:r w:rsidRPr="00A136E6">
        <w:rPr>
          <w:rFonts w:ascii="Open Sans" w:hAnsi="Open Sans" w:cs="Open Sans"/>
          <w:b/>
          <w:bCs/>
          <w:sz w:val="20"/>
          <w:szCs w:val="20"/>
          <w:u w:color="E5007E"/>
          <w14:ligatures w14:val="none"/>
        </w:rPr>
        <w:t xml:space="preserve"> </w:t>
      </w:r>
      <w:r w:rsidRPr="004F6975">
        <w:rPr>
          <w:rFonts w:ascii="Open Sans" w:hAnsi="Open Sans" w:cs="Open Sans"/>
          <w:sz w:val="20"/>
          <w:szCs w:val="20"/>
        </w:rPr>
        <w:t>caso o ESTABELECIMENTO</w:t>
      </w:r>
      <w:r>
        <w:rPr>
          <w:rFonts w:ascii="Open Sans" w:hAnsi="Open Sans" w:cs="Open Sans"/>
          <w:sz w:val="20"/>
          <w:szCs w:val="20"/>
        </w:rPr>
        <w:t xml:space="preserve"> COMERCIAL</w:t>
      </w:r>
      <w:r w:rsidRPr="004F6975">
        <w:rPr>
          <w:rFonts w:ascii="Open Sans" w:hAnsi="Open Sans" w:cs="Open Sans"/>
          <w:sz w:val="20"/>
          <w:szCs w:val="20"/>
        </w:rPr>
        <w:t xml:space="preserve"> e/ou terceiros a ele relacionados tenham dado causa ao dano ou à necessidade de reparo;</w:t>
      </w:r>
    </w:p>
    <w:p w14:paraId="66FD15D1" w14:textId="77777777" w:rsidR="00BD5CBC" w:rsidRDefault="00BD5CBC" w:rsidP="00BD5CBC">
      <w:pPr>
        <w:pStyle w:val="PargrafodaLista"/>
        <w:spacing w:before="120" w:beforeAutospacing="0" w:after="120" w:afterAutospacing="0" w:line="288" w:lineRule="auto"/>
        <w:ind w:left="851"/>
        <w:jc w:val="both"/>
        <w:rPr>
          <w:rFonts w:ascii="Open Sans" w:hAnsi="Open Sans" w:cs="Open Sans"/>
          <w:sz w:val="20"/>
          <w:szCs w:val="20"/>
        </w:rPr>
      </w:pPr>
      <w:r>
        <w:rPr>
          <w:rFonts w:ascii="Open Sans" w:hAnsi="Open Sans" w:cs="Open Sans"/>
          <w:b/>
          <w:bCs/>
          <w:sz w:val="20"/>
          <w:szCs w:val="20"/>
          <w:u w:val="thick" w:color="E5007E"/>
          <w14:ligatures w14:val="none"/>
        </w:rPr>
        <w:t>II.</w:t>
      </w:r>
      <w:r w:rsidRPr="00A136E6">
        <w:rPr>
          <w:rFonts w:ascii="Open Sans" w:hAnsi="Open Sans" w:cs="Open Sans"/>
          <w:b/>
          <w:bCs/>
          <w:sz w:val="20"/>
          <w:szCs w:val="20"/>
          <w:u w:color="E5007E"/>
          <w14:ligatures w14:val="none"/>
        </w:rPr>
        <w:t xml:space="preserve"> </w:t>
      </w:r>
      <w:r w:rsidRPr="004F6975">
        <w:rPr>
          <w:rFonts w:ascii="Open Sans" w:hAnsi="Open Sans" w:cs="Open Sans"/>
          <w:sz w:val="20"/>
          <w:szCs w:val="20"/>
        </w:rPr>
        <w:t xml:space="preserve">caso o uso do EQUIPAMENTO esteja em desconformidade com as instruções e orientações dispostas nas políticas da </w:t>
      </w:r>
      <w:r w:rsidRPr="009F3152">
        <w:rPr>
          <w:rFonts w:ascii="Open Sans" w:hAnsi="Open Sans" w:cs="Open Sans"/>
          <w:b/>
          <w:sz w:val="20"/>
          <w:szCs w:val="20"/>
          <w:u w:val="thick" w:color="E5007E"/>
        </w:rPr>
        <w:t>ENTREPAY</w:t>
      </w:r>
      <w:r w:rsidRPr="004F6975">
        <w:rPr>
          <w:rFonts w:ascii="Open Sans" w:hAnsi="Open Sans" w:cs="Open Sans"/>
          <w:sz w:val="20"/>
          <w:szCs w:val="20"/>
        </w:rPr>
        <w:t>;</w:t>
      </w:r>
    </w:p>
    <w:p w14:paraId="163ADCBA" w14:textId="77777777" w:rsidR="00BD5CBC" w:rsidRDefault="00BD5CBC" w:rsidP="00BD5CBC">
      <w:pPr>
        <w:pStyle w:val="PargrafodaLista"/>
        <w:spacing w:before="120" w:beforeAutospacing="0" w:after="120" w:afterAutospacing="0" w:line="288" w:lineRule="auto"/>
        <w:ind w:left="851"/>
        <w:jc w:val="both"/>
        <w:rPr>
          <w:rFonts w:ascii="Open Sans" w:hAnsi="Open Sans" w:cs="Open Sans"/>
          <w:sz w:val="20"/>
          <w:szCs w:val="20"/>
        </w:rPr>
      </w:pPr>
      <w:r>
        <w:rPr>
          <w:rFonts w:ascii="Open Sans" w:hAnsi="Open Sans" w:cs="Open Sans"/>
          <w:b/>
          <w:bCs/>
          <w:sz w:val="20"/>
          <w:szCs w:val="20"/>
          <w:u w:val="thick" w:color="E5007E"/>
          <w14:ligatures w14:val="none"/>
        </w:rPr>
        <w:t>III.</w:t>
      </w:r>
      <w:r w:rsidRPr="00A136E6">
        <w:rPr>
          <w:rFonts w:ascii="Open Sans" w:hAnsi="Open Sans" w:cs="Open Sans"/>
          <w:b/>
          <w:bCs/>
          <w:sz w:val="20"/>
          <w:szCs w:val="20"/>
          <w:u w:color="E5007E"/>
          <w14:ligatures w14:val="none"/>
        </w:rPr>
        <w:t xml:space="preserve"> </w:t>
      </w:r>
      <w:r w:rsidRPr="004F6975">
        <w:rPr>
          <w:rFonts w:ascii="Open Sans" w:hAnsi="Open Sans" w:cs="Open Sans"/>
          <w:sz w:val="20"/>
          <w:szCs w:val="20"/>
        </w:rPr>
        <w:t>caso o EQUIPAMENTO tenha sido utilizado por qualquer terceiro que não o ESTABELECIMENTO</w:t>
      </w:r>
      <w:r>
        <w:rPr>
          <w:rFonts w:ascii="Open Sans" w:hAnsi="Open Sans" w:cs="Open Sans"/>
          <w:sz w:val="20"/>
          <w:szCs w:val="20"/>
        </w:rPr>
        <w:t xml:space="preserve"> COMERCIAL</w:t>
      </w:r>
      <w:r w:rsidRPr="004F6975">
        <w:rPr>
          <w:rFonts w:ascii="Open Sans" w:hAnsi="Open Sans" w:cs="Open Sans"/>
          <w:sz w:val="20"/>
          <w:szCs w:val="20"/>
        </w:rPr>
        <w:t>;</w:t>
      </w:r>
    </w:p>
    <w:p w14:paraId="6B329154" w14:textId="77777777" w:rsidR="00BD5CBC" w:rsidRDefault="00BD5CBC" w:rsidP="00BD5CBC">
      <w:pPr>
        <w:pStyle w:val="PargrafodaLista"/>
        <w:spacing w:before="120" w:beforeAutospacing="0" w:after="120" w:afterAutospacing="0" w:line="288" w:lineRule="auto"/>
        <w:ind w:left="851"/>
        <w:jc w:val="both"/>
        <w:rPr>
          <w:rFonts w:ascii="Open Sans" w:hAnsi="Open Sans" w:cs="Open Sans"/>
          <w:sz w:val="20"/>
          <w:szCs w:val="20"/>
        </w:rPr>
      </w:pPr>
      <w:r>
        <w:rPr>
          <w:rFonts w:ascii="Open Sans" w:hAnsi="Open Sans" w:cs="Open Sans"/>
          <w:b/>
          <w:bCs/>
          <w:sz w:val="20"/>
          <w:szCs w:val="20"/>
          <w:u w:val="thick" w:color="E5007E"/>
          <w14:ligatures w14:val="none"/>
        </w:rPr>
        <w:t>IV.</w:t>
      </w:r>
      <w:r w:rsidRPr="00A136E6">
        <w:rPr>
          <w:rFonts w:ascii="Open Sans" w:hAnsi="Open Sans" w:cs="Open Sans"/>
          <w:b/>
          <w:bCs/>
          <w:sz w:val="20"/>
          <w:szCs w:val="20"/>
          <w:u w:color="E5007E"/>
          <w14:ligatures w14:val="none"/>
        </w:rPr>
        <w:t xml:space="preserve"> </w:t>
      </w:r>
      <w:r w:rsidRPr="004F6975">
        <w:rPr>
          <w:rFonts w:ascii="Open Sans" w:hAnsi="Open Sans" w:cs="Open Sans"/>
          <w:sz w:val="20"/>
          <w:szCs w:val="20"/>
        </w:rPr>
        <w:t>na ocorrência de eventos de caso fortuito ou de força maior que prejudiquem o funcionamento do EQUIPAMENTO, incluindo, mas sem limitação, descargas elétricas, incêndios, enchentes ou outros eventos da natureza; e/ou</w:t>
      </w:r>
    </w:p>
    <w:p w14:paraId="0DFE217B" w14:textId="77777777" w:rsidR="00BD5CBC" w:rsidRPr="004F6975" w:rsidRDefault="00BD5CBC" w:rsidP="00BD5CBC">
      <w:pPr>
        <w:pStyle w:val="PargrafodaLista"/>
        <w:spacing w:before="120" w:beforeAutospacing="0" w:after="120" w:afterAutospacing="0" w:line="288" w:lineRule="auto"/>
        <w:ind w:left="851"/>
        <w:jc w:val="both"/>
        <w:rPr>
          <w:rFonts w:ascii="Open Sans" w:hAnsi="Open Sans" w:cs="Open Sans"/>
          <w:sz w:val="20"/>
          <w:szCs w:val="20"/>
        </w:rPr>
      </w:pPr>
      <w:r>
        <w:rPr>
          <w:rFonts w:ascii="Open Sans" w:hAnsi="Open Sans" w:cs="Open Sans"/>
          <w:b/>
          <w:bCs/>
          <w:sz w:val="20"/>
          <w:szCs w:val="20"/>
          <w:u w:val="thick" w:color="E5007E"/>
          <w14:ligatures w14:val="none"/>
        </w:rPr>
        <w:t>V.</w:t>
      </w:r>
      <w:r w:rsidRPr="00A136E6">
        <w:rPr>
          <w:rFonts w:ascii="Open Sans" w:hAnsi="Open Sans" w:cs="Open Sans"/>
          <w:b/>
          <w:bCs/>
          <w:sz w:val="20"/>
          <w:szCs w:val="20"/>
          <w:u w:color="E5007E"/>
          <w14:ligatures w14:val="none"/>
        </w:rPr>
        <w:t xml:space="preserve"> </w:t>
      </w:r>
      <w:r w:rsidRPr="004F6975">
        <w:rPr>
          <w:rFonts w:ascii="Open Sans" w:hAnsi="Open Sans" w:cs="Open Sans"/>
          <w:sz w:val="20"/>
          <w:szCs w:val="20"/>
        </w:rPr>
        <w:t>nas hipóteses de furto, roubo ou perda total ou parcial do EQUIPAMENTO.</w:t>
      </w:r>
    </w:p>
    <w:p w14:paraId="695716C4"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10</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 xml:space="preserve">É vedado ao ESTABELECIMENTO COMERCIAL: </w:t>
      </w:r>
    </w:p>
    <w:p w14:paraId="4D11480D" w14:textId="77777777" w:rsidR="00BD5CBC" w:rsidRDefault="00BD5CBC" w:rsidP="00BD5CBC">
      <w:pPr>
        <w:pStyle w:val="PargrafodaLista"/>
        <w:spacing w:before="120" w:beforeAutospacing="0" w:after="120" w:afterAutospacing="0" w:line="288" w:lineRule="auto"/>
        <w:ind w:left="851"/>
        <w:jc w:val="both"/>
        <w:rPr>
          <w:rFonts w:ascii="Open Sans" w:hAnsi="Open Sans" w:cs="Open Sans"/>
          <w:sz w:val="20"/>
          <w:szCs w:val="20"/>
        </w:rPr>
      </w:pPr>
      <w:r>
        <w:rPr>
          <w:rFonts w:ascii="Open Sans" w:hAnsi="Open Sans" w:cs="Open Sans"/>
          <w:b/>
          <w:bCs/>
          <w:sz w:val="20"/>
          <w:szCs w:val="20"/>
          <w:u w:val="thick" w:color="E5007E"/>
          <w14:ligatures w14:val="none"/>
        </w:rPr>
        <w:t>I.</w:t>
      </w:r>
      <w:r w:rsidRPr="00A136E6">
        <w:rPr>
          <w:rFonts w:ascii="Open Sans" w:hAnsi="Open Sans" w:cs="Open Sans"/>
          <w:b/>
          <w:bCs/>
          <w:sz w:val="20"/>
          <w:szCs w:val="20"/>
          <w:u w:color="E5007E"/>
          <w14:ligatures w14:val="none"/>
        </w:rPr>
        <w:t xml:space="preserve"> </w:t>
      </w:r>
      <w:r w:rsidRPr="004F6975">
        <w:rPr>
          <w:rFonts w:ascii="Open Sans" w:hAnsi="Open Sans" w:cs="Open Sans"/>
          <w:sz w:val="20"/>
          <w:szCs w:val="20"/>
        </w:rPr>
        <w:t>utilizar o EQUIPAMENTO em operações estranhas às suas atividades;</w:t>
      </w:r>
    </w:p>
    <w:p w14:paraId="2B05F550" w14:textId="77777777" w:rsidR="00BD5CBC" w:rsidRDefault="00BD5CBC" w:rsidP="00BD5CBC">
      <w:pPr>
        <w:pStyle w:val="PargrafodaLista"/>
        <w:spacing w:before="120" w:beforeAutospacing="0" w:after="120" w:afterAutospacing="0" w:line="288" w:lineRule="auto"/>
        <w:ind w:left="851"/>
        <w:jc w:val="both"/>
        <w:rPr>
          <w:rFonts w:ascii="Open Sans" w:hAnsi="Open Sans" w:cs="Open Sans"/>
          <w:sz w:val="20"/>
          <w:szCs w:val="20"/>
        </w:rPr>
      </w:pPr>
      <w:r>
        <w:rPr>
          <w:rFonts w:ascii="Open Sans" w:hAnsi="Open Sans" w:cs="Open Sans"/>
          <w:b/>
          <w:bCs/>
          <w:sz w:val="20"/>
          <w:szCs w:val="20"/>
          <w:u w:val="thick" w:color="E5007E"/>
          <w14:ligatures w14:val="none"/>
        </w:rPr>
        <w:t>II.</w:t>
      </w:r>
      <w:r w:rsidRPr="00A136E6">
        <w:rPr>
          <w:rFonts w:ascii="Open Sans" w:hAnsi="Open Sans" w:cs="Open Sans"/>
          <w:b/>
          <w:bCs/>
          <w:sz w:val="20"/>
          <w:szCs w:val="20"/>
          <w:u w:color="E5007E"/>
          <w14:ligatures w14:val="none"/>
        </w:rPr>
        <w:t xml:space="preserve"> </w:t>
      </w:r>
      <w:r w:rsidRPr="004F6975">
        <w:rPr>
          <w:rFonts w:ascii="Open Sans" w:hAnsi="Open Sans" w:cs="Open Sans"/>
          <w:sz w:val="20"/>
          <w:szCs w:val="20"/>
        </w:rPr>
        <w:t>utilizar EQUIPAMENTOS alocados a outro ESTABELECIMENTO</w:t>
      </w:r>
      <w:r>
        <w:rPr>
          <w:rFonts w:ascii="Open Sans" w:hAnsi="Open Sans" w:cs="Open Sans"/>
          <w:sz w:val="20"/>
          <w:szCs w:val="20"/>
        </w:rPr>
        <w:t xml:space="preserve"> COMERCIAL</w:t>
      </w:r>
      <w:r w:rsidRPr="004F6975">
        <w:rPr>
          <w:rFonts w:ascii="Open Sans" w:hAnsi="Open Sans" w:cs="Open Sans"/>
          <w:sz w:val="20"/>
          <w:szCs w:val="20"/>
        </w:rPr>
        <w:t>, mesmo que pertencente ao mesmo grupo econômico ou ramo de atividade; e/ou</w:t>
      </w:r>
    </w:p>
    <w:p w14:paraId="1EA0C8B2" w14:textId="77777777" w:rsidR="00BD5CBC" w:rsidRPr="004F6975" w:rsidRDefault="00BD5CBC" w:rsidP="00BD5CBC">
      <w:pPr>
        <w:pStyle w:val="PargrafodaLista"/>
        <w:spacing w:before="120" w:beforeAutospacing="0" w:after="120" w:afterAutospacing="0" w:line="288" w:lineRule="auto"/>
        <w:ind w:left="851"/>
        <w:jc w:val="both"/>
        <w:rPr>
          <w:rFonts w:ascii="Open Sans" w:hAnsi="Open Sans" w:cs="Open Sans"/>
          <w:sz w:val="20"/>
          <w:szCs w:val="20"/>
        </w:rPr>
      </w:pPr>
      <w:r>
        <w:rPr>
          <w:rFonts w:ascii="Open Sans" w:hAnsi="Open Sans" w:cs="Open Sans"/>
          <w:b/>
          <w:bCs/>
          <w:sz w:val="20"/>
          <w:szCs w:val="20"/>
          <w:u w:val="thick" w:color="E5007E"/>
          <w14:ligatures w14:val="none"/>
        </w:rPr>
        <w:t>III.</w:t>
      </w:r>
      <w:r w:rsidRPr="00A136E6">
        <w:rPr>
          <w:rFonts w:ascii="Open Sans" w:hAnsi="Open Sans" w:cs="Open Sans"/>
          <w:b/>
          <w:bCs/>
          <w:sz w:val="20"/>
          <w:szCs w:val="20"/>
          <w:u w:color="E5007E"/>
          <w14:ligatures w14:val="none"/>
        </w:rPr>
        <w:t xml:space="preserve"> </w:t>
      </w:r>
      <w:r w:rsidRPr="004F6975">
        <w:rPr>
          <w:rFonts w:ascii="Open Sans" w:hAnsi="Open Sans" w:cs="Open Sans"/>
          <w:sz w:val="20"/>
          <w:szCs w:val="20"/>
        </w:rPr>
        <w:t>ceder, alienar, vender, alugar, licenciar, gravar, onerar ou transferir quaisquer dos EQUIPAMENTOS a terceiro ou permitir o uso dos EQUIPAMENTOS por terceiros.</w:t>
      </w:r>
    </w:p>
    <w:p w14:paraId="194004D8"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11</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Em contraprestação pela disponibilização dos EQUIPAMENTOS</w:t>
      </w:r>
      <w:r>
        <w:rPr>
          <w:rFonts w:ascii="Open Sans" w:hAnsi="Open Sans" w:cs="Open Sans"/>
          <w:sz w:val="20"/>
          <w:szCs w:val="20"/>
        </w:rPr>
        <w:t xml:space="preserve">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será devido o valor de ALUGUEL DE EQUIPAMENTO</w:t>
      </w:r>
      <w:r>
        <w:rPr>
          <w:rFonts w:ascii="Open Sans" w:hAnsi="Open Sans" w:cs="Open Sans"/>
          <w:sz w:val="20"/>
          <w:szCs w:val="20"/>
        </w:rPr>
        <w:t xml:space="preserve">, </w:t>
      </w:r>
      <w:r w:rsidRPr="00900A38">
        <w:rPr>
          <w:rFonts w:ascii="Open Sans" w:hAnsi="Open Sans" w:cs="Open Sans"/>
          <w:sz w:val="20"/>
          <w:szCs w:val="20"/>
        </w:rPr>
        <w:t>previsto no</w:t>
      </w:r>
      <w:r>
        <w:rPr>
          <w:rFonts w:ascii="Open Sans" w:hAnsi="Open Sans" w:cs="Open Sans"/>
          <w:sz w:val="20"/>
          <w:szCs w:val="20"/>
        </w:rPr>
        <w:t xml:space="preserve"> FORMULÁRIO DE CONTRATAÇÃO, podendo ser realizado o desconto em AGENDA</w:t>
      </w:r>
      <w:r w:rsidRPr="00900A38">
        <w:rPr>
          <w:rFonts w:ascii="Open Sans" w:hAnsi="Open Sans" w:cs="Open Sans"/>
          <w:sz w:val="20"/>
          <w:szCs w:val="20"/>
        </w:rPr>
        <w:t xml:space="preserve">. </w:t>
      </w:r>
    </w:p>
    <w:p w14:paraId="4806A471"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12</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Caso o ESTABELECIMENTO</w:t>
      </w:r>
      <w:r>
        <w:rPr>
          <w:rFonts w:ascii="Open Sans" w:hAnsi="Open Sans" w:cs="Open Sans"/>
          <w:sz w:val="20"/>
          <w:szCs w:val="20"/>
        </w:rPr>
        <w:t xml:space="preserve"> COMERCIAL</w:t>
      </w:r>
      <w:r w:rsidRPr="00900A38">
        <w:rPr>
          <w:rFonts w:ascii="Open Sans" w:hAnsi="Open Sans" w:cs="Open Sans"/>
          <w:sz w:val="20"/>
          <w:szCs w:val="20"/>
        </w:rPr>
        <w:t xml:space="preserve"> fique durante um período de superior a 30</w:t>
      </w:r>
      <w:r>
        <w:rPr>
          <w:rFonts w:ascii="Open Sans" w:hAnsi="Open Sans" w:cs="Open Sans"/>
          <w:sz w:val="20"/>
          <w:szCs w:val="20"/>
        </w:rPr>
        <w:t xml:space="preserve"> (trinta)</w:t>
      </w:r>
      <w:r w:rsidRPr="00900A38">
        <w:rPr>
          <w:rFonts w:ascii="Open Sans" w:hAnsi="Open Sans" w:cs="Open Sans"/>
          <w:sz w:val="20"/>
          <w:szCs w:val="20"/>
        </w:rPr>
        <w:t xml:space="preserve"> dias sem transacionar, a máquina disponibilizada poderá ser cancelada pela </w:t>
      </w:r>
      <w:r w:rsidRPr="009F3152">
        <w:rPr>
          <w:rFonts w:ascii="Open Sans" w:hAnsi="Open Sans" w:cs="Open Sans"/>
          <w:b/>
          <w:sz w:val="20"/>
          <w:szCs w:val="20"/>
          <w:u w:val="thick" w:color="E5007E"/>
        </w:rPr>
        <w:t>ENTREPAY</w:t>
      </w:r>
      <w:r w:rsidRPr="00900A38">
        <w:rPr>
          <w:rFonts w:ascii="Open Sans" w:hAnsi="Open Sans" w:cs="Open Sans"/>
          <w:sz w:val="20"/>
          <w:szCs w:val="20"/>
        </w:rPr>
        <w:t>. Na hipótese de a ADERENTE</w:t>
      </w:r>
      <w:r>
        <w:rPr>
          <w:rFonts w:ascii="Open Sans" w:hAnsi="Open Sans" w:cs="Open Sans"/>
          <w:sz w:val="20"/>
          <w:szCs w:val="20"/>
        </w:rPr>
        <w:t xml:space="preserve"> </w:t>
      </w:r>
      <w:r w:rsidRPr="00900A38">
        <w:rPr>
          <w:rFonts w:ascii="Open Sans" w:hAnsi="Open Sans" w:cs="Open Sans"/>
          <w:sz w:val="20"/>
          <w:szCs w:val="20"/>
        </w:rPr>
        <w:t xml:space="preserve">desejar reativar a máquina, deverá entrar em contato e solicitar a reativação de seu terminal ou a retirada do POS que tem em posse para que seja cessada a cobrança de aluguel mensal a partir do mês subsequente a essa solicitação.  </w:t>
      </w:r>
    </w:p>
    <w:p w14:paraId="41DF51F3"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13</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 xml:space="preserve">Caso entenda necessário, o ESTABELECIMENTO COMERCIAL poderá requerer o fornecimento de EQUIPAMENTOS adicionais, que poderão ser disponibilizados a exclusivo critério da </w:t>
      </w:r>
      <w:r w:rsidRPr="009F3152">
        <w:rPr>
          <w:rFonts w:ascii="Open Sans" w:hAnsi="Open Sans" w:cs="Open Sans"/>
          <w:b/>
          <w:sz w:val="20"/>
          <w:szCs w:val="20"/>
          <w:u w:val="thick" w:color="E5007E"/>
        </w:rPr>
        <w:t>ENTREPAY</w:t>
      </w:r>
      <w:r w:rsidRPr="00900A38">
        <w:rPr>
          <w:rFonts w:ascii="Open Sans" w:hAnsi="Open Sans" w:cs="Open Sans"/>
          <w:sz w:val="20"/>
          <w:szCs w:val="20"/>
        </w:rPr>
        <w:t>, de acordo com suas políticas internas e disponibilidade de estoque.</w:t>
      </w:r>
    </w:p>
    <w:p w14:paraId="2F57BB62"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w:t>
      </w:r>
      <w:r w:rsidRPr="004F6975">
        <w:rPr>
          <w:rFonts w:ascii="Open Sans" w:hAnsi="Open Sans" w:cs="Open Sans"/>
          <w:b/>
          <w:bCs/>
          <w:sz w:val="20"/>
          <w:szCs w:val="20"/>
          <w:u w:val="thick" w:color="E5007E"/>
        </w:rPr>
        <w:t>.</w:t>
      </w:r>
      <w:r>
        <w:rPr>
          <w:rFonts w:ascii="Open Sans" w:hAnsi="Open Sans" w:cs="Open Sans"/>
          <w:b/>
          <w:bCs/>
          <w:sz w:val="20"/>
          <w:szCs w:val="20"/>
          <w:u w:val="thick" w:color="E5007E"/>
        </w:rPr>
        <w:t>14</w:t>
      </w:r>
      <w:r w:rsidRPr="004F6975">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900A38">
        <w:rPr>
          <w:rFonts w:ascii="Open Sans" w:hAnsi="Open Sans" w:cs="Open Sans"/>
          <w:sz w:val="20"/>
          <w:szCs w:val="20"/>
        </w:rPr>
        <w:t>Uma vez terminado o CONTRATO, por qualquer motivo, o ESTABELECIMENTO</w:t>
      </w:r>
      <w:r>
        <w:rPr>
          <w:rFonts w:ascii="Open Sans" w:hAnsi="Open Sans" w:cs="Open Sans"/>
          <w:sz w:val="20"/>
          <w:szCs w:val="20"/>
        </w:rPr>
        <w:t xml:space="preserve"> COMERCIAL</w:t>
      </w:r>
      <w:r w:rsidRPr="00900A38">
        <w:rPr>
          <w:rFonts w:ascii="Open Sans" w:hAnsi="Open Sans" w:cs="Open Sans"/>
          <w:sz w:val="20"/>
          <w:szCs w:val="20"/>
        </w:rPr>
        <w:t xml:space="preserve"> se compromete a, no prazo máximo de </w:t>
      </w:r>
      <w:r>
        <w:rPr>
          <w:rFonts w:ascii="Open Sans" w:hAnsi="Open Sans" w:cs="Open Sans"/>
          <w:sz w:val="20"/>
          <w:szCs w:val="20"/>
        </w:rPr>
        <w:t>10 (dez)</w:t>
      </w:r>
      <w:r w:rsidRPr="00900A38">
        <w:rPr>
          <w:rFonts w:ascii="Open Sans" w:hAnsi="Open Sans" w:cs="Open Sans"/>
          <w:sz w:val="20"/>
          <w:szCs w:val="20"/>
        </w:rPr>
        <w:t xml:space="preserve"> dias, devolver os EQUIPAMENTOS à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no mesmo estado que os recebeu, ressalvado o desgaste natural pelo uso normal. A não devolução dos EQUIPAMENTOS no prazo aqui estipulado constituirá o ESTABELECIMENTO</w:t>
      </w:r>
      <w:r>
        <w:rPr>
          <w:rFonts w:ascii="Open Sans" w:hAnsi="Open Sans" w:cs="Open Sans"/>
          <w:sz w:val="20"/>
          <w:szCs w:val="20"/>
        </w:rPr>
        <w:t xml:space="preserve"> COMERCIAL</w:t>
      </w:r>
      <w:r w:rsidRPr="00900A38">
        <w:rPr>
          <w:rFonts w:ascii="Open Sans" w:hAnsi="Open Sans" w:cs="Open Sans"/>
          <w:sz w:val="20"/>
          <w:szCs w:val="20"/>
        </w:rPr>
        <w:t xml:space="preserve"> em mora de pleno direito, obrigando-se o ESTABELECIMENTO a reembolsar à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o valor integral dos EQUIPAMENTOS, sem prejuízo da cobrança dos valores de aluguel proporcionais até que 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seja devidamente reembolsada, sendo permitido à </w:t>
      </w:r>
      <w:r w:rsidRPr="009F3152">
        <w:rPr>
          <w:rFonts w:ascii="Open Sans" w:hAnsi="Open Sans" w:cs="Open Sans"/>
          <w:b/>
          <w:sz w:val="20"/>
          <w:szCs w:val="20"/>
          <w:u w:val="thick" w:color="E5007E"/>
        </w:rPr>
        <w:t>ENTREPAY</w:t>
      </w:r>
      <w:r w:rsidRPr="00900A38">
        <w:rPr>
          <w:rFonts w:ascii="Open Sans" w:hAnsi="Open Sans" w:cs="Open Sans"/>
          <w:sz w:val="20"/>
          <w:szCs w:val="20"/>
        </w:rPr>
        <w:t>, em qualquer caso, reter ou compensar valores devido ao ESTABELECIMENTO</w:t>
      </w:r>
      <w:r>
        <w:rPr>
          <w:rFonts w:ascii="Open Sans" w:hAnsi="Open Sans" w:cs="Open Sans"/>
          <w:sz w:val="20"/>
          <w:szCs w:val="20"/>
        </w:rPr>
        <w:t xml:space="preserve"> COMERCIAL</w:t>
      </w:r>
      <w:r w:rsidRPr="00900A38">
        <w:rPr>
          <w:rFonts w:ascii="Open Sans" w:hAnsi="Open Sans" w:cs="Open Sans"/>
          <w:sz w:val="20"/>
          <w:szCs w:val="20"/>
        </w:rPr>
        <w:t xml:space="preserve"> nos termos do CONTRATO ou realizar a cobrança dos valores por qualquer meio previsto neste CONTRATO e/ou na legislação vigente.</w:t>
      </w:r>
      <w:r>
        <w:rPr>
          <w:rFonts w:ascii="Open Sans" w:hAnsi="Open Sans" w:cs="Open Sans"/>
          <w:sz w:val="20"/>
          <w:szCs w:val="20"/>
        </w:rPr>
        <w:t xml:space="preserve"> </w:t>
      </w:r>
      <w:r w:rsidRPr="00900A38">
        <w:rPr>
          <w:rFonts w:ascii="Open Sans" w:hAnsi="Open Sans" w:cs="Open Sans"/>
          <w:sz w:val="20"/>
          <w:szCs w:val="20"/>
        </w:rPr>
        <w:t xml:space="preserve">Caso o ESTABELECIMENTO COMERCIAL deixe arcar com tais valores, por qualquer motivo, o montante correspondente será descontado da remuneração devida pela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ao </w:t>
      </w:r>
      <w:r>
        <w:rPr>
          <w:rFonts w:ascii="Open Sans" w:hAnsi="Open Sans" w:cs="Open Sans"/>
          <w:sz w:val="20"/>
          <w:szCs w:val="20"/>
        </w:rPr>
        <w:t>VAR</w:t>
      </w:r>
      <w:r w:rsidRPr="00900A38">
        <w:rPr>
          <w:rFonts w:ascii="Open Sans" w:hAnsi="Open Sans" w:cs="Open Sans"/>
          <w:sz w:val="20"/>
          <w:szCs w:val="20"/>
        </w:rPr>
        <w:t xml:space="preserve"> nos termos deste CONTRATO, hipótese em que o </w:t>
      </w:r>
      <w:r>
        <w:rPr>
          <w:rFonts w:ascii="Open Sans" w:hAnsi="Open Sans" w:cs="Open Sans"/>
          <w:sz w:val="20"/>
          <w:szCs w:val="20"/>
        </w:rPr>
        <w:t>VAR</w:t>
      </w:r>
      <w:r w:rsidRPr="00900A38">
        <w:rPr>
          <w:rFonts w:ascii="Open Sans" w:hAnsi="Open Sans" w:cs="Open Sans"/>
          <w:sz w:val="20"/>
          <w:szCs w:val="20"/>
        </w:rPr>
        <w:t xml:space="preserve"> estará automaticamente sub-rogado no direito de recebimento, junto ao ESTABELECIMENTO, dos valores por ele indenizados à </w:t>
      </w:r>
      <w:r w:rsidRPr="009F3152">
        <w:rPr>
          <w:rFonts w:ascii="Open Sans" w:hAnsi="Open Sans" w:cs="Open Sans"/>
          <w:b/>
          <w:sz w:val="20"/>
          <w:szCs w:val="20"/>
          <w:u w:val="thick" w:color="E5007E"/>
        </w:rPr>
        <w:t>ENTREPAY</w:t>
      </w:r>
      <w:r w:rsidRPr="00900A38">
        <w:rPr>
          <w:rFonts w:ascii="Open Sans" w:hAnsi="Open Sans" w:cs="Open Sans"/>
          <w:sz w:val="20"/>
          <w:szCs w:val="20"/>
        </w:rPr>
        <w:t xml:space="preserve"> a tal título</w:t>
      </w:r>
      <w:r w:rsidRPr="001663EC">
        <w:rPr>
          <w:rFonts w:ascii="Open Sans" w:hAnsi="Open Sans" w:cs="Open Sans"/>
          <w:sz w:val="20"/>
          <w:szCs w:val="20"/>
          <w:u w:color="E5007E"/>
        </w:rPr>
        <w:t>.</w:t>
      </w:r>
    </w:p>
    <w:p w14:paraId="53BC6BDA" w14:textId="77777777" w:rsidR="00BD5CBC" w:rsidRPr="009D6BB2" w:rsidRDefault="00BD5CBC" w:rsidP="00BD5CBC">
      <w:pPr>
        <w:pStyle w:val="Ttulo1"/>
        <w:spacing w:before="120" w:after="120" w:line="288" w:lineRule="auto"/>
        <w:ind w:left="0" w:firstLine="708"/>
        <w:rPr>
          <w:rFonts w:eastAsiaTheme="minorHAnsi" w:cs="Open Sans"/>
          <w:color w:val="auto"/>
          <w:kern w:val="2"/>
          <w:szCs w:val="24"/>
          <w:u w:val="thick" w:color="E5007E"/>
          <w:lang w:eastAsia="en-US"/>
        </w:rPr>
      </w:pPr>
      <w:bookmarkStart w:id="4" w:name="_Toc153207309"/>
      <w:r>
        <w:rPr>
          <w:rFonts w:eastAsiaTheme="minorHAnsi" w:cs="Open Sans"/>
          <w:color w:val="auto"/>
          <w:kern w:val="2"/>
          <w:szCs w:val="24"/>
          <w:u w:val="thick" w:color="E5007E"/>
          <w:lang w:eastAsia="en-US"/>
        </w:rPr>
        <w:t>5</w:t>
      </w:r>
      <w:r w:rsidRPr="009D6BB2">
        <w:rPr>
          <w:rFonts w:eastAsiaTheme="minorHAnsi" w:cs="Open Sans"/>
          <w:color w:val="auto"/>
          <w:kern w:val="2"/>
          <w:szCs w:val="24"/>
          <w:u w:val="thick" w:color="E5007E"/>
          <w:lang w:eastAsia="en-US"/>
        </w:rPr>
        <w:t>.</w:t>
      </w:r>
      <w:r w:rsidRPr="006D0490">
        <w:rPr>
          <w:rFonts w:eastAsiaTheme="minorHAnsi" w:cs="Open Sans"/>
          <w:color w:val="auto"/>
          <w:kern w:val="2"/>
          <w:szCs w:val="24"/>
          <w:u w:val="none" w:color="E5007E"/>
          <w:lang w:eastAsia="en-US"/>
        </w:rPr>
        <w:tab/>
      </w:r>
      <w:r w:rsidRPr="009D6BB2">
        <w:rPr>
          <w:rFonts w:eastAsiaTheme="minorHAnsi" w:cs="Open Sans"/>
          <w:color w:val="auto"/>
          <w:kern w:val="2"/>
          <w:szCs w:val="24"/>
          <w:u w:val="thick" w:color="E5007E"/>
          <w:lang w:eastAsia="en-US"/>
        </w:rPr>
        <w:t>REMUNERAÇÃO</w:t>
      </w:r>
      <w:bookmarkEnd w:id="4"/>
    </w:p>
    <w:p w14:paraId="7E826E72"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5</w:t>
      </w:r>
      <w:r w:rsidRPr="009D6BB2">
        <w:rPr>
          <w:rFonts w:ascii="Open Sans" w:hAnsi="Open Sans" w:cs="Open Sans"/>
          <w:b/>
          <w:sz w:val="20"/>
          <w:szCs w:val="20"/>
          <w:u w:val="thick" w:color="E5007E"/>
        </w:rPr>
        <w:t>.1.</w:t>
      </w:r>
      <w:r w:rsidRPr="0CAF4C15">
        <w:rPr>
          <w:rFonts w:ascii="Open Sans" w:hAnsi="Open Sans" w:cs="Open Sans"/>
          <w:sz w:val="20"/>
          <w:szCs w:val="20"/>
        </w:rPr>
        <w:t xml:space="preserve"> 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poderá, a seu exclusivo critério, modificar a qualquer momento, o valor das taxas aplicadas e devidas ao VAR, mediante simples e prévia notificação, que deverá ser entregue ao VAR, por escrito, seja por meio físico ou eletrônico, no prazo de 05 (cinco) dias, a contar da data em que houve a publicação pela administração da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sobre as novas taxas a serem exercidas no CONTRATO.</w:t>
      </w:r>
    </w:p>
    <w:p w14:paraId="6CD40CF6"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5</w:t>
      </w:r>
      <w:r w:rsidRPr="009D6BB2">
        <w:rPr>
          <w:rFonts w:ascii="Open Sans" w:hAnsi="Open Sans" w:cs="Open Sans"/>
          <w:b/>
          <w:sz w:val="20"/>
          <w:szCs w:val="20"/>
          <w:u w:val="thick" w:color="E5007E"/>
        </w:rPr>
        <w:t>.2.</w:t>
      </w:r>
      <w:r w:rsidRPr="0CAF4C15">
        <w:rPr>
          <w:rFonts w:ascii="Open Sans" w:hAnsi="Open Sans" w:cs="Open Sans"/>
          <w:sz w:val="20"/>
          <w:szCs w:val="20"/>
        </w:rPr>
        <w:t xml:space="preserve"> O VAR </w:t>
      </w:r>
      <w:r>
        <w:rPr>
          <w:rFonts w:ascii="Open Sans" w:hAnsi="Open Sans" w:cs="Open Sans"/>
          <w:sz w:val="20"/>
          <w:szCs w:val="20"/>
        </w:rPr>
        <w:t>poderá receber</w:t>
      </w:r>
      <w:r w:rsidRPr="0CAF4C15">
        <w:rPr>
          <w:rFonts w:ascii="Open Sans" w:hAnsi="Open Sans" w:cs="Open Sans"/>
          <w:sz w:val="20"/>
          <w:szCs w:val="20"/>
        </w:rPr>
        <w:t xml:space="preserve"> um percentual a título de remuneração mensal, observadas as condições, critérios e percentagens,</w:t>
      </w:r>
      <w:r>
        <w:rPr>
          <w:rFonts w:ascii="Open Sans" w:hAnsi="Open Sans" w:cs="Open Sans"/>
          <w:sz w:val="20"/>
          <w:szCs w:val="20"/>
        </w:rPr>
        <w:t xml:space="preserve"> descritas no FORMULÁRIO DE CONTRATAÇÃO,</w:t>
      </w:r>
      <w:r w:rsidRPr="0CAF4C15">
        <w:rPr>
          <w:rFonts w:ascii="Open Sans" w:hAnsi="Open Sans" w:cs="Open Sans"/>
          <w:sz w:val="20"/>
          <w:szCs w:val="20"/>
        </w:rPr>
        <w:t xml:space="preserve"> que será apurada a partir das transações realizadas por todos os ESTABELECIMENTOS COMERCIAIS ou SUBCREDENCIADORES que tiver angariado para compor a base de clientes </w:t>
      </w:r>
      <w:r w:rsidRPr="009D6BB2">
        <w:rPr>
          <w:rFonts w:ascii="Open Sans" w:hAnsi="Open Sans" w:cs="Open Sans"/>
          <w:b/>
          <w:sz w:val="20"/>
          <w:szCs w:val="20"/>
          <w:u w:val="thick" w:color="E5007E"/>
        </w:rPr>
        <w:t>ENTREPAY</w:t>
      </w:r>
      <w:r w:rsidRPr="0CAF4C15">
        <w:rPr>
          <w:rFonts w:ascii="Open Sans" w:hAnsi="Open Sans" w:cs="Open Sans"/>
          <w:sz w:val="20"/>
          <w:szCs w:val="20"/>
        </w:rPr>
        <w:t>.</w:t>
      </w:r>
    </w:p>
    <w:p w14:paraId="1E023BD2"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5</w:t>
      </w:r>
      <w:r w:rsidRPr="009D6BB2">
        <w:rPr>
          <w:rFonts w:ascii="Open Sans" w:hAnsi="Open Sans" w:cs="Open Sans"/>
          <w:b/>
          <w:sz w:val="20"/>
          <w:szCs w:val="20"/>
          <w:u w:val="thick" w:color="E5007E"/>
        </w:rPr>
        <w:t>.3.</w:t>
      </w:r>
      <w:r w:rsidRPr="0CAF4C15">
        <w:rPr>
          <w:rFonts w:ascii="Open Sans" w:hAnsi="Open Sans" w:cs="Open Sans"/>
          <w:sz w:val="20"/>
          <w:szCs w:val="20"/>
        </w:rPr>
        <w:t xml:space="preserve"> Não serão computadas para fins de cálculo da margem as TRANSAÇÕES canceladas ou estornadas por qualquer motivo. A remuneração que tenha eventualmente sido paga ao VAR com base em tais TRANSAÇÕES poderá ser compensada com outros valores devidos pela </w:t>
      </w:r>
      <w:r w:rsidRPr="009D6BB2">
        <w:rPr>
          <w:rFonts w:ascii="Open Sans" w:hAnsi="Open Sans" w:cs="Open Sans"/>
          <w:b/>
          <w:sz w:val="20"/>
          <w:szCs w:val="20"/>
          <w:u w:val="thick" w:color="E5007E"/>
        </w:rPr>
        <w:t xml:space="preserve">ENTREPAY </w:t>
      </w:r>
      <w:r w:rsidRPr="0CAF4C15">
        <w:rPr>
          <w:rFonts w:ascii="Open Sans" w:hAnsi="Open Sans" w:cs="Open Sans"/>
          <w:sz w:val="20"/>
          <w:szCs w:val="20"/>
        </w:rPr>
        <w:t>ao VAR.</w:t>
      </w:r>
    </w:p>
    <w:p w14:paraId="56BDA3E8"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5</w:t>
      </w:r>
      <w:r w:rsidRPr="009D6BB2">
        <w:rPr>
          <w:rFonts w:ascii="Open Sans" w:hAnsi="Open Sans" w:cs="Open Sans"/>
          <w:b/>
          <w:sz w:val="20"/>
          <w:szCs w:val="20"/>
          <w:u w:val="thick" w:color="E5007E"/>
        </w:rPr>
        <w:t>.4.</w:t>
      </w:r>
      <w:r w:rsidRPr="0CAF4C15">
        <w:rPr>
          <w:rFonts w:ascii="Open Sans" w:hAnsi="Open Sans" w:cs="Open Sans"/>
          <w:sz w:val="20"/>
          <w:szCs w:val="20"/>
        </w:rPr>
        <w:t xml:space="preserve"> Na hipótese de cancelamento de TRANSAÇÕES, nos termos do CONTRATO DE CREDENCIAMENTO, 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poderá compensar tais valores com os valores futuros a serem repassados ao ESTABELECIMENTO COMERCIAL. Caso os valores correspondentes não possam, por qualquer motivo, ser recuperados pela </w:t>
      </w:r>
      <w:r w:rsidRPr="009D6BB2">
        <w:rPr>
          <w:rFonts w:ascii="Open Sans" w:hAnsi="Open Sans" w:cs="Open Sans"/>
          <w:b/>
          <w:sz w:val="20"/>
          <w:szCs w:val="20"/>
          <w:u w:val="thick" w:color="E5007E"/>
        </w:rPr>
        <w:t xml:space="preserve">ENTREPAY </w:t>
      </w:r>
      <w:r w:rsidRPr="0CAF4C15">
        <w:rPr>
          <w:rFonts w:ascii="Open Sans" w:hAnsi="Open Sans" w:cs="Open Sans"/>
          <w:sz w:val="20"/>
          <w:szCs w:val="20"/>
        </w:rPr>
        <w:t xml:space="preserve">no prazo de 30 (trinta) dias, o VAR se obriga a indenizar 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podendo a </w:t>
      </w:r>
      <w:r w:rsidRPr="009D6BB2">
        <w:rPr>
          <w:rFonts w:ascii="Open Sans" w:hAnsi="Open Sans" w:cs="Open Sans"/>
          <w:b/>
          <w:sz w:val="20"/>
          <w:szCs w:val="20"/>
          <w:u w:val="thick" w:color="E5007E"/>
        </w:rPr>
        <w:t xml:space="preserve">ENTREPAY </w:t>
      </w:r>
      <w:r w:rsidRPr="0CAF4C15">
        <w:rPr>
          <w:rFonts w:ascii="Open Sans" w:hAnsi="Open Sans" w:cs="Open Sans"/>
          <w:sz w:val="20"/>
          <w:szCs w:val="20"/>
        </w:rPr>
        <w:t xml:space="preserve">descontar tal montante dos valores futuros devidos pela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ao VAR. Nesta hipótese, o VAR estará automaticamente </w:t>
      </w:r>
      <w:r w:rsidRPr="0CAF4C15">
        <w:rPr>
          <w:rFonts w:ascii="Open Sans" w:hAnsi="Open Sans" w:cs="Open Sans"/>
          <w:sz w:val="20"/>
          <w:szCs w:val="20"/>
        </w:rPr>
        <w:lastRenderedPageBreak/>
        <w:t xml:space="preserve">sub-rogado no direito de recebimento, junto ao ESTABELECIMENTO COMERCIAL, dos valores por ele indenizados à </w:t>
      </w:r>
      <w:r w:rsidRPr="009D6BB2">
        <w:rPr>
          <w:rFonts w:ascii="Open Sans" w:hAnsi="Open Sans" w:cs="Open Sans"/>
          <w:b/>
          <w:sz w:val="20"/>
          <w:szCs w:val="20"/>
          <w:u w:val="thick" w:color="E5007E"/>
        </w:rPr>
        <w:t xml:space="preserve">ENTREPAY </w:t>
      </w:r>
      <w:r w:rsidRPr="0CAF4C15">
        <w:rPr>
          <w:rFonts w:ascii="Open Sans" w:hAnsi="Open Sans" w:cs="Open Sans"/>
          <w:sz w:val="20"/>
          <w:szCs w:val="20"/>
        </w:rPr>
        <w:t>a tal título.</w:t>
      </w:r>
    </w:p>
    <w:p w14:paraId="4445D319" w14:textId="77777777" w:rsidR="00BD5CBC" w:rsidRPr="009D6BB2" w:rsidRDefault="00BD5CBC" w:rsidP="00BD5CBC">
      <w:pPr>
        <w:pStyle w:val="Ttulo1"/>
        <w:spacing w:before="120" w:after="120" w:line="288" w:lineRule="auto"/>
        <w:ind w:left="0"/>
        <w:rPr>
          <w:rFonts w:eastAsiaTheme="minorHAnsi" w:cs="Open Sans"/>
          <w:color w:val="auto"/>
          <w:kern w:val="2"/>
          <w:szCs w:val="24"/>
          <w:u w:val="thick" w:color="E5007E"/>
          <w:lang w:eastAsia="en-US"/>
        </w:rPr>
      </w:pPr>
      <w:bookmarkStart w:id="5" w:name="_Toc153207310"/>
      <w:r>
        <w:rPr>
          <w:rFonts w:eastAsiaTheme="minorHAnsi" w:cs="Open Sans"/>
          <w:color w:val="auto"/>
          <w:kern w:val="2"/>
          <w:szCs w:val="24"/>
          <w:u w:val="thick" w:color="E5007E"/>
          <w:lang w:eastAsia="en-US"/>
        </w:rPr>
        <w:t>6</w:t>
      </w:r>
      <w:r w:rsidRPr="009D6BB2">
        <w:rPr>
          <w:rFonts w:eastAsiaTheme="minorHAnsi" w:cs="Open Sans"/>
          <w:color w:val="auto"/>
          <w:kern w:val="2"/>
          <w:szCs w:val="24"/>
          <w:u w:val="thick" w:color="E5007E"/>
          <w:lang w:eastAsia="en-US"/>
        </w:rPr>
        <w:t>.</w:t>
      </w:r>
      <w:r w:rsidRPr="006D59F5">
        <w:rPr>
          <w:rFonts w:eastAsiaTheme="minorHAnsi" w:cs="Open Sans"/>
          <w:color w:val="auto"/>
          <w:kern w:val="2"/>
          <w:szCs w:val="24"/>
          <w:u w:val="none" w:color="E5007E"/>
          <w:lang w:eastAsia="en-US"/>
        </w:rPr>
        <w:tab/>
      </w:r>
      <w:r w:rsidRPr="009D6BB2">
        <w:rPr>
          <w:rFonts w:eastAsiaTheme="minorHAnsi" w:cs="Open Sans"/>
          <w:color w:val="auto"/>
          <w:kern w:val="2"/>
          <w:szCs w:val="24"/>
          <w:u w:val="thick" w:color="E5007E"/>
          <w:lang w:eastAsia="en-US"/>
        </w:rPr>
        <w:t>AJUSTE DE SAZONALIDADE</w:t>
      </w:r>
      <w:bookmarkEnd w:id="5"/>
    </w:p>
    <w:p w14:paraId="45C03B6D"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6</w:t>
      </w:r>
      <w:r w:rsidRPr="009D6BB2">
        <w:rPr>
          <w:rFonts w:ascii="Open Sans" w:hAnsi="Open Sans" w:cs="Open Sans"/>
          <w:b/>
          <w:sz w:val="20"/>
          <w:szCs w:val="20"/>
          <w:u w:val="thick" w:color="E5007E"/>
        </w:rPr>
        <w:t>.1.</w:t>
      </w:r>
      <w:r w:rsidRPr="0CAF4C15">
        <w:rPr>
          <w:rFonts w:ascii="Open Sans" w:hAnsi="Open Sans" w:cs="Open Sans"/>
          <w:sz w:val="20"/>
          <w:szCs w:val="20"/>
        </w:rPr>
        <w:t xml:space="preserve"> A cada 3 (três) meses, a partir da data de início de vigência do CONTRATO, a </w:t>
      </w:r>
      <w:r w:rsidRPr="009D6BB2">
        <w:rPr>
          <w:rFonts w:ascii="Open Sans" w:hAnsi="Open Sans" w:cs="Open Sans"/>
          <w:b/>
          <w:sz w:val="20"/>
          <w:szCs w:val="20"/>
          <w:u w:val="thick" w:color="E5007E"/>
        </w:rPr>
        <w:t xml:space="preserve">ENTREPAY </w:t>
      </w:r>
      <w:r w:rsidRPr="0CAF4C15">
        <w:rPr>
          <w:rFonts w:ascii="Open Sans" w:hAnsi="Open Sans" w:cs="Open Sans"/>
          <w:sz w:val="20"/>
          <w:szCs w:val="20"/>
        </w:rPr>
        <w:t xml:space="preserve">fará o levantamento do volume de faturamento dos ESTABELECIMENTOS COMERCIAIS no período, apurando a média dos faturamentos mensais obtidos e os valores que seriam devidos ao VAR com base em tal média. Caso a soma os pagamentos mensais realizados pela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ao VAR supere o valor que seria devido com base em tal cálculo trimestral, a remuneração a maior paga ao VAR com base nas apurações mensais poderá ser compensada com outros valores devidos pela </w:t>
      </w:r>
      <w:r w:rsidRPr="009D6BB2">
        <w:rPr>
          <w:rFonts w:ascii="Open Sans" w:hAnsi="Open Sans" w:cs="Open Sans"/>
          <w:b/>
          <w:sz w:val="20"/>
          <w:szCs w:val="20"/>
          <w:u w:val="thick" w:color="E5007E"/>
        </w:rPr>
        <w:t xml:space="preserve">ENTREPAY </w:t>
      </w:r>
      <w:r w:rsidRPr="0CAF4C15">
        <w:rPr>
          <w:rFonts w:ascii="Open Sans" w:hAnsi="Open Sans" w:cs="Open Sans"/>
          <w:sz w:val="20"/>
          <w:szCs w:val="20"/>
        </w:rPr>
        <w:t xml:space="preserve">ao VAR. Caso a soma os pagamentos mensais realizados pela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ao VAR seja inferior ao valor que seria devido com base em tal cálculo trimestral, a diferença será paga pela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ao VAR no mês imediatamente subsequente ao mês em que tenha ocorrido a apuração trimestral.</w:t>
      </w:r>
    </w:p>
    <w:p w14:paraId="7AB49A2A" w14:textId="77777777" w:rsidR="00BD5CBC" w:rsidRPr="009D6BB2" w:rsidRDefault="00BD5CBC" w:rsidP="00BD5CBC">
      <w:pPr>
        <w:pStyle w:val="Ttulo1"/>
        <w:spacing w:before="120" w:after="120" w:line="288" w:lineRule="auto"/>
        <w:ind w:left="0"/>
        <w:rPr>
          <w:rFonts w:eastAsiaTheme="minorHAnsi" w:cs="Open Sans"/>
          <w:color w:val="auto"/>
          <w:kern w:val="2"/>
          <w:szCs w:val="24"/>
          <w:u w:val="thick" w:color="E5007E"/>
          <w:lang w:eastAsia="en-US"/>
        </w:rPr>
      </w:pPr>
      <w:bookmarkStart w:id="6" w:name="_Toc153207311"/>
      <w:r>
        <w:rPr>
          <w:rFonts w:eastAsiaTheme="minorHAnsi" w:cs="Open Sans"/>
          <w:color w:val="auto"/>
          <w:kern w:val="2"/>
          <w:szCs w:val="24"/>
          <w:u w:val="thick" w:color="E5007E"/>
          <w:lang w:eastAsia="en-US"/>
        </w:rPr>
        <w:t>7</w:t>
      </w:r>
      <w:r w:rsidRPr="009D6BB2">
        <w:rPr>
          <w:rFonts w:eastAsiaTheme="minorHAnsi" w:cs="Open Sans"/>
          <w:color w:val="auto"/>
          <w:kern w:val="2"/>
          <w:szCs w:val="24"/>
          <w:u w:val="thick" w:color="E5007E"/>
          <w:lang w:eastAsia="en-US"/>
        </w:rPr>
        <w:t>.</w:t>
      </w:r>
      <w:r w:rsidRPr="006D59F5">
        <w:rPr>
          <w:rFonts w:eastAsiaTheme="minorHAnsi" w:cs="Open Sans"/>
          <w:color w:val="auto"/>
          <w:kern w:val="2"/>
          <w:szCs w:val="24"/>
          <w:u w:val="none" w:color="E5007E"/>
          <w:lang w:eastAsia="en-US"/>
        </w:rPr>
        <w:tab/>
      </w:r>
      <w:r w:rsidRPr="009D6BB2">
        <w:rPr>
          <w:rFonts w:eastAsiaTheme="minorHAnsi" w:cs="Open Sans"/>
          <w:color w:val="auto"/>
          <w:kern w:val="2"/>
          <w:szCs w:val="24"/>
          <w:u w:val="thick" w:color="E5007E"/>
          <w:lang w:eastAsia="en-US"/>
        </w:rPr>
        <w:t>A FORMA DE PAGAMENTO E PERFORMANCE MÍNIMA</w:t>
      </w:r>
      <w:bookmarkEnd w:id="6"/>
    </w:p>
    <w:p w14:paraId="7D8B27BA"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7</w:t>
      </w:r>
      <w:r w:rsidRPr="009D6BB2">
        <w:rPr>
          <w:rFonts w:ascii="Open Sans" w:hAnsi="Open Sans" w:cs="Open Sans"/>
          <w:b/>
          <w:sz w:val="20"/>
          <w:szCs w:val="20"/>
          <w:u w:val="thick" w:color="E5007E"/>
        </w:rPr>
        <w:t>.1.</w:t>
      </w:r>
      <w:r w:rsidRPr="0CAF4C15">
        <w:rPr>
          <w:rFonts w:ascii="Open Sans" w:hAnsi="Open Sans" w:cs="Open Sans"/>
          <w:sz w:val="20"/>
          <w:szCs w:val="20"/>
        </w:rPr>
        <w:t xml:space="preserve"> A</w:t>
      </w:r>
      <w:r w:rsidRPr="009D6BB2">
        <w:rPr>
          <w:rFonts w:ascii="Open Sans" w:hAnsi="Open Sans" w:cs="Open Sans"/>
          <w:b/>
          <w:sz w:val="20"/>
          <w:szCs w:val="20"/>
          <w:u w:val="thick" w:color="E5007E"/>
        </w:rPr>
        <w:t xml:space="preserve"> ENTREPAY</w:t>
      </w:r>
      <w:r w:rsidRPr="0CAF4C15">
        <w:rPr>
          <w:rFonts w:ascii="Open Sans" w:hAnsi="Open Sans" w:cs="Open Sans"/>
          <w:sz w:val="20"/>
          <w:szCs w:val="20"/>
        </w:rPr>
        <w:t xml:space="preserve"> enviará mensalmente ao VAR, até o dia 10 (dez) de cada mês, relatório das TRANSAÇÕES válidas dos ESTABELECIMENTOS COMERCIAIS ocorridas no mês imediatamente anterior e a apuração dos valores devidos ao VAR nos termos deste instrumento.</w:t>
      </w:r>
    </w:p>
    <w:p w14:paraId="5E800F1E"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7</w:t>
      </w:r>
      <w:r w:rsidRPr="009D6BB2">
        <w:rPr>
          <w:rFonts w:ascii="Open Sans" w:hAnsi="Open Sans" w:cs="Open Sans"/>
          <w:b/>
          <w:sz w:val="20"/>
          <w:szCs w:val="20"/>
          <w:u w:val="thick" w:color="E5007E"/>
        </w:rPr>
        <w:t>.2.</w:t>
      </w:r>
      <w:r w:rsidRPr="0CAF4C15">
        <w:rPr>
          <w:rFonts w:ascii="Open Sans" w:hAnsi="Open Sans" w:cs="Open Sans"/>
          <w:sz w:val="20"/>
          <w:szCs w:val="20"/>
        </w:rPr>
        <w:t xml:space="preserve"> A remuneração devida pela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ao VAR será paga no prazo de até 30 (trinta) dias a contar da data de recebimento, pela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da nota fiscal emitida pelo VAR com base no relatório enviado pela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Os pagamentos serão realizados mediante crédito em conta bancária de titularidade do VAR, a ser por este prospectada, valendo os comprovantes de depósito como recibo dos pagamentos efetuados pela </w:t>
      </w:r>
      <w:r w:rsidRPr="009D6BB2">
        <w:rPr>
          <w:rFonts w:ascii="Open Sans" w:hAnsi="Open Sans" w:cs="Open Sans"/>
          <w:b/>
          <w:sz w:val="20"/>
          <w:szCs w:val="20"/>
          <w:u w:val="thick" w:color="E5007E"/>
        </w:rPr>
        <w:t>ENTREPAY</w:t>
      </w:r>
      <w:r w:rsidRPr="0CAF4C15">
        <w:rPr>
          <w:rFonts w:ascii="Open Sans" w:hAnsi="Open Sans" w:cs="Open Sans"/>
          <w:sz w:val="20"/>
          <w:szCs w:val="20"/>
        </w:rPr>
        <w:t>.</w:t>
      </w:r>
    </w:p>
    <w:p w14:paraId="71D0D82C" w14:textId="77777777" w:rsidR="00BD5CBC"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7</w:t>
      </w:r>
      <w:r w:rsidRPr="009D6BB2">
        <w:rPr>
          <w:rFonts w:ascii="Open Sans" w:hAnsi="Open Sans" w:cs="Open Sans"/>
          <w:b/>
          <w:sz w:val="20"/>
          <w:szCs w:val="20"/>
          <w:u w:val="thick" w:color="E5007E"/>
        </w:rPr>
        <w:t>.3.</w:t>
      </w:r>
      <w:r w:rsidRPr="0CAF4C15">
        <w:rPr>
          <w:rFonts w:ascii="Open Sans" w:hAnsi="Open Sans" w:cs="Open Sans"/>
          <w:sz w:val="20"/>
          <w:szCs w:val="20"/>
        </w:rPr>
        <w:t xml:space="preserve"> Durante todo o prazo de duração do CONTRATO a soma dos ESTABELECIMENTOS COMERCIAIS prospectados pelo VAR e credenciados pela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deverão manter o volume anual de faturamento de TRANSAÇÕES realizadas por meio do </w:t>
      </w:r>
      <w:r w:rsidRPr="009D6BB2">
        <w:rPr>
          <w:rFonts w:ascii="Open Sans" w:hAnsi="Open Sans" w:cs="Open Sans"/>
          <w:sz w:val="20"/>
          <w:szCs w:val="20"/>
        </w:rPr>
        <w:t>SISTEMA ENTREPAY</w:t>
      </w:r>
      <w:r w:rsidRPr="0CAF4C15">
        <w:rPr>
          <w:rFonts w:ascii="Open Sans" w:hAnsi="Open Sans" w:cs="Open Sans"/>
          <w:sz w:val="20"/>
          <w:szCs w:val="20"/>
        </w:rPr>
        <w:t xml:space="preserve">, e o valor mínimo de faturamento, ambos estipulados neste instrumento, sob pena de rescisão do CONTRATO por justa causa, além de eventual indenização, pelo VAR à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das perdas e danos incorridos, inclusive lucros cessantes, por qualquer tipo de dano, em especial, danos à imagem da </w:t>
      </w:r>
      <w:r w:rsidRPr="009D6BB2">
        <w:rPr>
          <w:rFonts w:ascii="Open Sans" w:hAnsi="Open Sans" w:cs="Open Sans"/>
          <w:b/>
          <w:sz w:val="20"/>
          <w:szCs w:val="20"/>
          <w:u w:val="thick" w:color="E5007E"/>
        </w:rPr>
        <w:t>ENTREPAY</w:t>
      </w:r>
      <w:r w:rsidRPr="0CAF4C15">
        <w:rPr>
          <w:rFonts w:ascii="Open Sans" w:hAnsi="Open Sans" w:cs="Open Sans"/>
          <w:sz w:val="20"/>
          <w:szCs w:val="20"/>
        </w:rPr>
        <w:t>.</w:t>
      </w:r>
    </w:p>
    <w:p w14:paraId="74020DDC" w14:textId="77777777" w:rsidR="00BD5CBC" w:rsidRPr="009D6BB2" w:rsidRDefault="00BD5CBC" w:rsidP="00BD5CBC">
      <w:pPr>
        <w:pStyle w:val="Ttulo1"/>
        <w:spacing w:before="120" w:after="120" w:line="288" w:lineRule="auto"/>
        <w:ind w:left="0"/>
        <w:rPr>
          <w:rFonts w:eastAsiaTheme="minorHAnsi" w:cs="Open Sans"/>
          <w:color w:val="auto"/>
          <w:kern w:val="2"/>
          <w:szCs w:val="24"/>
          <w:u w:val="thick" w:color="E5007E"/>
          <w:lang w:eastAsia="en-US"/>
        </w:rPr>
      </w:pPr>
      <w:bookmarkStart w:id="7" w:name="_Toc153207312"/>
      <w:r>
        <w:rPr>
          <w:rFonts w:eastAsiaTheme="minorHAnsi" w:cs="Open Sans"/>
          <w:color w:val="auto"/>
          <w:kern w:val="2"/>
          <w:szCs w:val="24"/>
          <w:u w:val="thick" w:color="E5007E"/>
          <w:lang w:eastAsia="en-US"/>
        </w:rPr>
        <w:t>8</w:t>
      </w:r>
      <w:r w:rsidRPr="009D6BB2">
        <w:rPr>
          <w:rFonts w:eastAsiaTheme="minorHAnsi" w:cs="Open Sans"/>
          <w:color w:val="auto"/>
          <w:kern w:val="2"/>
          <w:szCs w:val="24"/>
          <w:u w:val="thick" w:color="E5007E"/>
          <w:lang w:eastAsia="en-US"/>
        </w:rPr>
        <w:t>.</w:t>
      </w:r>
      <w:r w:rsidRPr="00B221D1">
        <w:rPr>
          <w:rFonts w:eastAsiaTheme="minorHAnsi" w:cs="Open Sans"/>
          <w:color w:val="auto"/>
          <w:kern w:val="2"/>
          <w:szCs w:val="24"/>
          <w:u w:val="none" w:color="E5007E"/>
          <w:lang w:eastAsia="en-US"/>
        </w:rPr>
        <w:tab/>
      </w:r>
      <w:r w:rsidRPr="009D6BB2">
        <w:rPr>
          <w:rFonts w:eastAsiaTheme="minorHAnsi" w:cs="Open Sans"/>
          <w:color w:val="auto"/>
          <w:kern w:val="2"/>
          <w:szCs w:val="24"/>
          <w:u w:val="thick" w:color="E5007E"/>
          <w:lang w:eastAsia="en-US"/>
        </w:rPr>
        <w:t>PENALIDADES</w:t>
      </w:r>
      <w:bookmarkEnd w:id="7"/>
    </w:p>
    <w:p w14:paraId="0DDAB71F"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8</w:t>
      </w:r>
      <w:r w:rsidRPr="009D6BB2">
        <w:rPr>
          <w:rFonts w:ascii="Open Sans" w:hAnsi="Open Sans" w:cs="Open Sans"/>
          <w:b/>
          <w:sz w:val="20"/>
          <w:szCs w:val="20"/>
          <w:u w:val="thick" w:color="E5007E"/>
        </w:rPr>
        <w:t>.1.</w:t>
      </w:r>
      <w:r w:rsidRPr="0CAF4C15">
        <w:rPr>
          <w:rFonts w:ascii="Open Sans" w:hAnsi="Open Sans" w:cs="Open Sans"/>
          <w:sz w:val="20"/>
          <w:szCs w:val="20"/>
        </w:rPr>
        <w:t xml:space="preserve"> Na hipótese de descumprimento, cumprimento inadequado ou insuficiente, pelo VAR e/ou terceiros a ele relacionados direta ou indiretamente, de quaisquer obrigações legais, regulamentares e/ou contratuais, o VAR ficará sujeito a multa não compensatória no valor integral da remuneração recebida pelo VAR no mês imediatamente anterior ao descumprimento, sem prejuízo do ressarcimento pelas perdas e danos ocasionados à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que não ressarcidos pela multa ora estabelecida, inclusive, mas sem limitação, eventuais penalidades impostas pelas autoridades competentes ou pelas BANDEIRAS, por qualquer tipo de dano, por dolo e/ou culpa, que possa acarretar riscos ou danos a </w:t>
      </w:r>
      <w:r w:rsidRPr="009D6BB2">
        <w:rPr>
          <w:rFonts w:ascii="Open Sans" w:hAnsi="Open Sans" w:cs="Open Sans"/>
          <w:b/>
          <w:sz w:val="20"/>
          <w:szCs w:val="20"/>
          <w:u w:val="thick" w:color="E5007E"/>
        </w:rPr>
        <w:t>ENTREPAY</w:t>
      </w:r>
      <w:r w:rsidRPr="0CAF4C15">
        <w:rPr>
          <w:rFonts w:ascii="Open Sans" w:hAnsi="Open Sans" w:cs="Open Sans"/>
          <w:sz w:val="20"/>
          <w:szCs w:val="20"/>
        </w:rPr>
        <w:t xml:space="preserve"> em especial, danos à imagem da </w:t>
      </w:r>
      <w:r w:rsidRPr="005B6234">
        <w:rPr>
          <w:rFonts w:ascii="Open Sans" w:hAnsi="Open Sans" w:cs="Open Sans"/>
          <w:b/>
          <w:sz w:val="20"/>
          <w:szCs w:val="20"/>
          <w:u w:val="thick" w:color="E5007E"/>
        </w:rPr>
        <w:t>ENTREPAY</w:t>
      </w:r>
      <w:r w:rsidRPr="0CAF4C15">
        <w:rPr>
          <w:rFonts w:ascii="Open Sans" w:hAnsi="Open Sans" w:cs="Open Sans"/>
          <w:sz w:val="20"/>
          <w:szCs w:val="20"/>
        </w:rPr>
        <w:t>, devendo o VAR reparar integralmente o dano causado.</w:t>
      </w:r>
    </w:p>
    <w:p w14:paraId="1AAFE007" w14:textId="77777777" w:rsidR="00BD5CBC" w:rsidRPr="00900A38" w:rsidRDefault="00BD5CBC"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8</w:t>
      </w:r>
      <w:r w:rsidRPr="005B6234">
        <w:rPr>
          <w:rFonts w:ascii="Open Sans" w:hAnsi="Open Sans" w:cs="Open Sans"/>
          <w:b/>
          <w:sz w:val="20"/>
          <w:szCs w:val="20"/>
          <w:u w:val="thick" w:color="E5007E"/>
        </w:rPr>
        <w:t>.2.</w:t>
      </w:r>
      <w:r w:rsidRPr="0CAF4C15">
        <w:rPr>
          <w:rFonts w:ascii="Open Sans" w:hAnsi="Open Sans" w:cs="Open Sans"/>
          <w:sz w:val="20"/>
          <w:szCs w:val="20"/>
        </w:rPr>
        <w:t xml:space="preserve"> Durante todo o prazo de duração do CONTRATO a totalidade dos ESTABELECIMENTOS COMERCIAIS ou SUBCREDENCIADORAS angariados pelo VAR e credenciados pela </w:t>
      </w:r>
      <w:r w:rsidRPr="005B6234">
        <w:rPr>
          <w:rFonts w:ascii="Open Sans" w:hAnsi="Open Sans" w:cs="Open Sans"/>
          <w:b/>
          <w:sz w:val="20"/>
          <w:szCs w:val="20"/>
          <w:u w:val="thick" w:color="E5007E"/>
        </w:rPr>
        <w:t xml:space="preserve">ENTREPAY </w:t>
      </w:r>
      <w:r w:rsidRPr="0CAF4C15">
        <w:rPr>
          <w:rFonts w:ascii="Open Sans" w:hAnsi="Open Sans" w:cs="Open Sans"/>
          <w:sz w:val="20"/>
          <w:szCs w:val="20"/>
        </w:rPr>
        <w:t xml:space="preserve">deverá observar as metas e demais </w:t>
      </w:r>
      <w:r w:rsidRPr="0CAF4C15">
        <w:rPr>
          <w:rFonts w:ascii="Open Sans" w:hAnsi="Open Sans" w:cs="Open Sans"/>
          <w:sz w:val="20"/>
          <w:szCs w:val="20"/>
        </w:rPr>
        <w:lastRenderedPageBreak/>
        <w:t xml:space="preserve">métricas estabelecidas pela </w:t>
      </w:r>
      <w:r w:rsidRPr="005B6234">
        <w:rPr>
          <w:rFonts w:ascii="Open Sans" w:hAnsi="Open Sans" w:cs="Open Sans"/>
          <w:b/>
          <w:sz w:val="20"/>
          <w:szCs w:val="20"/>
          <w:u w:val="thick" w:color="E5007E"/>
        </w:rPr>
        <w:t>ENTREPAY</w:t>
      </w:r>
      <w:r w:rsidRPr="0CAF4C15">
        <w:rPr>
          <w:rFonts w:ascii="Open Sans" w:hAnsi="Open Sans" w:cs="Open Sans"/>
          <w:sz w:val="20"/>
          <w:szCs w:val="20"/>
        </w:rPr>
        <w:t xml:space="preserve"> como requisitos para manutenção da viabilidade e interesse na contratação, dentre os quais:</w:t>
      </w:r>
    </w:p>
    <w:p w14:paraId="6832361F"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sz w:val="20"/>
          <w:szCs w:val="20"/>
          <w:u w:val="thick" w:color="E5007E"/>
        </w:rPr>
        <w:t>8</w:t>
      </w:r>
      <w:r w:rsidRPr="005B6234">
        <w:rPr>
          <w:rFonts w:ascii="Open Sans" w:hAnsi="Open Sans" w:cs="Open Sans"/>
          <w:b/>
          <w:sz w:val="20"/>
          <w:szCs w:val="20"/>
          <w:u w:val="thick" w:color="E5007E"/>
        </w:rPr>
        <w:t>.2.1.</w:t>
      </w:r>
      <w:r w:rsidRPr="0CAF4C15">
        <w:rPr>
          <w:rFonts w:ascii="Open Sans" w:hAnsi="Open Sans" w:cs="Open Sans"/>
          <w:sz w:val="20"/>
          <w:szCs w:val="20"/>
        </w:rPr>
        <w:t xml:space="preserve"> manter volume mínimo de faturamento de TRANSAÇÕES realizadas por meio do </w:t>
      </w:r>
      <w:r w:rsidRPr="0CAF4C15">
        <w:rPr>
          <w:rFonts w:ascii="Open Sans" w:hAnsi="Open Sans" w:cs="Open Sans"/>
          <w:sz w:val="20"/>
          <w:szCs w:val="20"/>
          <w:u w:val="single"/>
        </w:rPr>
        <w:t xml:space="preserve">SISTEMA </w:t>
      </w:r>
      <w:r w:rsidRPr="005B6234">
        <w:rPr>
          <w:rFonts w:ascii="Open Sans" w:hAnsi="Open Sans" w:cs="Open Sans"/>
          <w:b/>
          <w:sz w:val="20"/>
          <w:szCs w:val="20"/>
          <w:u w:val="thick" w:color="E5007E"/>
        </w:rPr>
        <w:t>ENTREPAY</w:t>
      </w:r>
      <w:r w:rsidRPr="0CAF4C15">
        <w:rPr>
          <w:rFonts w:ascii="Open Sans" w:hAnsi="Open Sans" w:cs="Open Sans"/>
          <w:sz w:val="20"/>
          <w:szCs w:val="20"/>
        </w:rPr>
        <w:t xml:space="preserve"> conforme estabelecido neste contrato, sob pena de rescisão motivada do CONTRATO sem prejuízo de indenização, pelo VAR à </w:t>
      </w:r>
      <w:r w:rsidRPr="005B6234">
        <w:rPr>
          <w:rFonts w:ascii="Open Sans" w:hAnsi="Open Sans" w:cs="Open Sans"/>
          <w:b/>
          <w:sz w:val="20"/>
          <w:szCs w:val="20"/>
          <w:u w:val="thick" w:color="E5007E"/>
        </w:rPr>
        <w:t>ENTREPAY</w:t>
      </w:r>
      <w:r w:rsidRPr="0CAF4C15">
        <w:rPr>
          <w:rFonts w:ascii="Open Sans" w:hAnsi="Open Sans" w:cs="Open Sans"/>
          <w:sz w:val="20"/>
          <w:szCs w:val="20"/>
        </w:rPr>
        <w:t xml:space="preserve">, das perdas e danos incorridos, inclusive lucros cessantes e/ou por qualquer tipo de dano, em especial, danos </w:t>
      </w:r>
      <w:proofErr w:type="spellStart"/>
      <w:r w:rsidRPr="0CAF4C15">
        <w:rPr>
          <w:rFonts w:ascii="Open Sans" w:hAnsi="Open Sans" w:cs="Open Sans"/>
          <w:sz w:val="20"/>
          <w:szCs w:val="20"/>
        </w:rPr>
        <w:t>a</w:t>
      </w:r>
      <w:proofErr w:type="spellEnd"/>
      <w:r w:rsidRPr="0CAF4C15">
        <w:rPr>
          <w:rFonts w:ascii="Open Sans" w:hAnsi="Open Sans" w:cs="Open Sans"/>
          <w:sz w:val="20"/>
          <w:szCs w:val="20"/>
        </w:rPr>
        <w:t xml:space="preserve"> imagem da </w:t>
      </w:r>
      <w:r w:rsidRPr="005B6234">
        <w:rPr>
          <w:rFonts w:ascii="Open Sans" w:hAnsi="Open Sans" w:cs="Open Sans"/>
          <w:b/>
          <w:sz w:val="20"/>
          <w:szCs w:val="20"/>
          <w:u w:val="thick" w:color="E5007E"/>
        </w:rPr>
        <w:t>ENTREPAY</w:t>
      </w:r>
      <w:r w:rsidRPr="0CAF4C15">
        <w:rPr>
          <w:rFonts w:ascii="Open Sans" w:hAnsi="Open Sans" w:cs="Open Sans"/>
          <w:sz w:val="20"/>
          <w:szCs w:val="20"/>
        </w:rPr>
        <w:t>.</w:t>
      </w:r>
    </w:p>
    <w:p w14:paraId="69532B56"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sz w:val="20"/>
          <w:szCs w:val="20"/>
          <w:u w:val="thick" w:color="E5007E"/>
        </w:rPr>
        <w:t>8</w:t>
      </w:r>
      <w:r w:rsidRPr="005B6234">
        <w:rPr>
          <w:rFonts w:ascii="Open Sans" w:hAnsi="Open Sans" w:cs="Open Sans"/>
          <w:b/>
          <w:sz w:val="20"/>
          <w:szCs w:val="20"/>
          <w:u w:val="thick" w:color="E5007E"/>
        </w:rPr>
        <w:t>.2.2.</w:t>
      </w:r>
      <w:r w:rsidRPr="0CAF4C15">
        <w:rPr>
          <w:rFonts w:ascii="Open Sans" w:hAnsi="Open Sans" w:cs="Open Sans"/>
          <w:sz w:val="20"/>
          <w:szCs w:val="20"/>
        </w:rPr>
        <w:t xml:space="preserve"> Realizada a medição após o período informado no item “6.2.1.” e verificado o não atingimento, o VAR será notificado por meio físico e/ou eletrônico para sanar a mora em período não superior a 10 (dez) dias úteis contados do recebimento da notificação.</w:t>
      </w:r>
    </w:p>
    <w:p w14:paraId="36B2678C" w14:textId="77777777" w:rsidR="00BD5CBC" w:rsidRPr="00900A38" w:rsidRDefault="00BD5CBC" w:rsidP="00BD5CBC">
      <w:pPr>
        <w:spacing w:before="120" w:after="120" w:line="288" w:lineRule="auto"/>
        <w:ind w:left="851"/>
        <w:jc w:val="both"/>
        <w:rPr>
          <w:rFonts w:ascii="Open Sans" w:hAnsi="Open Sans" w:cs="Open Sans"/>
          <w:sz w:val="20"/>
          <w:szCs w:val="20"/>
        </w:rPr>
      </w:pPr>
      <w:r>
        <w:rPr>
          <w:rFonts w:ascii="Open Sans" w:hAnsi="Open Sans" w:cs="Open Sans"/>
          <w:b/>
          <w:sz w:val="20"/>
          <w:szCs w:val="20"/>
          <w:u w:val="thick" w:color="E5007E"/>
        </w:rPr>
        <w:t>8</w:t>
      </w:r>
      <w:r w:rsidRPr="005B6234">
        <w:rPr>
          <w:rFonts w:ascii="Open Sans" w:hAnsi="Open Sans" w:cs="Open Sans"/>
          <w:b/>
          <w:sz w:val="20"/>
          <w:szCs w:val="20"/>
          <w:u w:val="thick" w:color="E5007E"/>
        </w:rPr>
        <w:t>.2.3.</w:t>
      </w:r>
      <w:r w:rsidRPr="0CAF4C15">
        <w:rPr>
          <w:rFonts w:ascii="Open Sans" w:hAnsi="Open Sans" w:cs="Open Sans"/>
          <w:sz w:val="20"/>
          <w:szCs w:val="20"/>
        </w:rPr>
        <w:t xml:space="preserve"> Decorrido o prazo de que trata o item “6.2.2”, caso o percentual de ESTABELECIMENTOS COMERCIAIS ou SUBCREDENCIADORES ativos permaneça abaixo do percentual, a </w:t>
      </w:r>
      <w:r w:rsidRPr="005B6234">
        <w:rPr>
          <w:rFonts w:ascii="Open Sans" w:hAnsi="Open Sans" w:cs="Open Sans"/>
          <w:b/>
          <w:sz w:val="20"/>
          <w:szCs w:val="20"/>
          <w:u w:val="thick" w:color="E5007E"/>
        </w:rPr>
        <w:t>ENTREPAY</w:t>
      </w:r>
      <w:r w:rsidRPr="0CAF4C15">
        <w:rPr>
          <w:rFonts w:ascii="Open Sans" w:hAnsi="Open Sans" w:cs="Open Sans"/>
          <w:sz w:val="20"/>
          <w:szCs w:val="20"/>
        </w:rPr>
        <w:t xml:space="preserve"> poderá rescindir o CONTRATO motivadamente.</w:t>
      </w:r>
    </w:p>
    <w:p w14:paraId="04AE56D6" w14:textId="0FB2C6E1" w:rsidR="00392B3E" w:rsidRDefault="00BD5CBC" w:rsidP="00BD5CBC">
      <w:pPr>
        <w:pStyle w:val="Ttulo1"/>
        <w:spacing w:before="120" w:after="120" w:line="288" w:lineRule="auto"/>
        <w:ind w:left="0"/>
        <w:rPr>
          <w:rFonts w:eastAsiaTheme="minorHAnsi" w:cs="Open Sans"/>
          <w:color w:val="auto"/>
          <w:kern w:val="2"/>
          <w:szCs w:val="24"/>
          <w:u w:val="thick" w:color="E5007E"/>
          <w:lang w:eastAsia="en-US"/>
        </w:rPr>
      </w:pPr>
      <w:bookmarkStart w:id="8" w:name="_Toc153207313"/>
      <w:r>
        <w:rPr>
          <w:rFonts w:eastAsiaTheme="minorHAnsi" w:cs="Open Sans"/>
          <w:color w:val="auto"/>
          <w:kern w:val="2"/>
          <w:szCs w:val="24"/>
          <w:u w:val="thick" w:color="E5007E"/>
          <w:lang w:eastAsia="en-US"/>
        </w:rPr>
        <w:t>9</w:t>
      </w:r>
      <w:r w:rsidRPr="00B221D1">
        <w:rPr>
          <w:rFonts w:eastAsiaTheme="minorHAnsi" w:cs="Open Sans"/>
          <w:color w:val="auto"/>
          <w:kern w:val="2"/>
          <w:szCs w:val="24"/>
          <w:u w:val="thick" w:color="E5007E"/>
          <w:lang w:eastAsia="en-US"/>
        </w:rPr>
        <w:t>.</w:t>
      </w:r>
      <w:r w:rsidRPr="00B221D1">
        <w:rPr>
          <w:rFonts w:eastAsiaTheme="minorHAnsi" w:cs="Open Sans"/>
          <w:color w:val="auto"/>
          <w:kern w:val="2"/>
          <w:szCs w:val="24"/>
          <w:u w:val="none" w:color="E5007E"/>
          <w:lang w:eastAsia="en-US"/>
        </w:rPr>
        <w:tab/>
      </w:r>
      <w:r w:rsidR="00392B3E" w:rsidRPr="00392B3E">
        <w:rPr>
          <w:rFonts w:eastAsiaTheme="minorHAnsi" w:cs="Open Sans"/>
          <w:color w:val="auto"/>
          <w:kern w:val="2"/>
          <w:szCs w:val="24"/>
          <w:u w:val="thick" w:color="E5007E"/>
          <w:lang w:eastAsia="en-US"/>
        </w:rPr>
        <w:t>DO ANTIFRAUDE</w:t>
      </w:r>
    </w:p>
    <w:p w14:paraId="6CA7C0BB" w14:textId="6EC017C7" w:rsidR="00392B3E" w:rsidRDefault="00392B3E" w:rsidP="00392B3E">
      <w:pPr>
        <w:spacing w:after="0" w:line="240" w:lineRule="auto"/>
        <w:jc w:val="both"/>
        <w:rPr>
          <w:rFonts w:ascii="Open Sans" w:hAnsi="Open Sans" w:cs="Open Sans"/>
          <w:sz w:val="20"/>
          <w:szCs w:val="20"/>
        </w:rPr>
      </w:pPr>
      <w:r>
        <w:rPr>
          <w:rFonts w:ascii="Open Sans" w:hAnsi="Open Sans" w:cs="Open Sans"/>
          <w:b/>
          <w:bCs/>
          <w:sz w:val="20"/>
          <w:szCs w:val="20"/>
          <w:u w:val="thick" w:color="E5007E"/>
        </w:rPr>
        <w:t>9.1</w:t>
      </w:r>
      <w:r w:rsidRPr="00AD43DA">
        <w:rPr>
          <w:rFonts w:ascii="Open Sans" w:hAnsi="Open Sans" w:cs="Open Sans"/>
          <w:b/>
          <w:bCs/>
          <w:sz w:val="20"/>
          <w:szCs w:val="20"/>
          <w:u w:val="thick" w:color="E5007E"/>
        </w:rPr>
        <w:t>.</w:t>
      </w:r>
      <w:r w:rsidRPr="00392B3E">
        <w:rPr>
          <w:rFonts w:ascii="Open Sans" w:hAnsi="Open Sans" w:cs="Open Sans"/>
          <w:b/>
          <w:bCs/>
          <w:sz w:val="20"/>
          <w:szCs w:val="20"/>
        </w:rPr>
        <w:t xml:space="preserve"> </w:t>
      </w:r>
      <w:r w:rsidRPr="00176CC0">
        <w:rPr>
          <w:rFonts w:ascii="Open Sans" w:hAnsi="Open Sans" w:cs="Open Sans"/>
          <w:sz w:val="20"/>
          <w:szCs w:val="20"/>
        </w:rPr>
        <w:t xml:space="preserve">A </w:t>
      </w:r>
      <w:r w:rsidRPr="008F0CD3">
        <w:rPr>
          <w:rFonts w:ascii="Open Sans" w:hAnsi="Open Sans" w:cs="Open Sans"/>
          <w:b/>
          <w:bCs/>
          <w:sz w:val="20"/>
          <w:szCs w:val="20"/>
          <w:u w:val="thick" w:color="E5007E"/>
        </w:rPr>
        <w:t>ENTREPAY</w:t>
      </w:r>
      <w:r w:rsidRPr="00176CC0">
        <w:rPr>
          <w:rFonts w:ascii="Open Sans" w:hAnsi="Open Sans" w:cs="Open Sans"/>
          <w:sz w:val="20"/>
          <w:szCs w:val="20"/>
        </w:rPr>
        <w:t xml:space="preserve"> </w:t>
      </w:r>
      <w:r>
        <w:rPr>
          <w:rFonts w:ascii="Open Sans" w:hAnsi="Open Sans" w:cs="Open Sans"/>
          <w:sz w:val="20"/>
          <w:szCs w:val="20"/>
        </w:rPr>
        <w:t>utiliza</w:t>
      </w:r>
      <w:r w:rsidRPr="00BC373B">
        <w:rPr>
          <w:rFonts w:ascii="Open Sans" w:hAnsi="Open Sans" w:cs="Open Sans"/>
          <w:sz w:val="20"/>
          <w:szCs w:val="20"/>
        </w:rPr>
        <w:t xml:space="preserve">, por meio da Plataforma, </w:t>
      </w:r>
      <w:r w:rsidRPr="00176CC0">
        <w:rPr>
          <w:rFonts w:ascii="Open Sans" w:hAnsi="Open Sans" w:cs="Open Sans"/>
          <w:sz w:val="20"/>
          <w:szCs w:val="20"/>
        </w:rPr>
        <w:t xml:space="preserve">um software que analisa o perfil </w:t>
      </w:r>
      <w:r w:rsidRPr="008D2E96">
        <w:rPr>
          <w:rFonts w:ascii="Open Sans" w:hAnsi="Open Sans" w:cs="Open Sans"/>
          <w:sz w:val="20"/>
          <w:szCs w:val="20"/>
        </w:rPr>
        <w:t>de transações realizadas</w:t>
      </w:r>
      <w:r>
        <w:rPr>
          <w:rFonts w:ascii="Open Sans" w:hAnsi="Open Sans" w:cs="Open Sans"/>
          <w:sz w:val="20"/>
          <w:szCs w:val="20"/>
        </w:rPr>
        <w:t xml:space="preserve"> pelo Usuários</w:t>
      </w:r>
      <w:r w:rsidRPr="008D2E96">
        <w:rPr>
          <w:rFonts w:ascii="Open Sans" w:hAnsi="Open Sans" w:cs="Open Sans"/>
          <w:sz w:val="20"/>
          <w:szCs w:val="20"/>
        </w:rPr>
        <w:t xml:space="preserve"> </w:t>
      </w:r>
      <w:r>
        <w:rPr>
          <w:rFonts w:ascii="Open Sans" w:hAnsi="Open Sans" w:cs="Open Sans"/>
          <w:sz w:val="20"/>
          <w:szCs w:val="20"/>
        </w:rPr>
        <w:t>nos</w:t>
      </w:r>
      <w:r w:rsidRPr="008D2E96">
        <w:rPr>
          <w:rFonts w:ascii="Open Sans" w:hAnsi="Open Sans" w:cs="Open Sans"/>
          <w:sz w:val="20"/>
          <w:szCs w:val="20"/>
        </w:rPr>
        <w:t xml:space="preserve"> canais de E-Commerce e Link de Pagamento</w:t>
      </w:r>
      <w:r>
        <w:rPr>
          <w:rFonts w:ascii="Open Sans" w:hAnsi="Open Sans" w:cs="Open Sans"/>
          <w:sz w:val="20"/>
          <w:szCs w:val="20"/>
        </w:rPr>
        <w:t xml:space="preserve"> (cartão não presente). </w:t>
      </w:r>
      <w:r w:rsidRPr="00BD7384">
        <w:rPr>
          <w:rFonts w:ascii="Open Sans" w:hAnsi="Open Sans" w:cs="Open Sans"/>
          <w:sz w:val="20"/>
          <w:szCs w:val="20"/>
        </w:rPr>
        <w:t>Com base nos dados gerados por essa análise, bem como nas informações fornecidas pelo ADERENTE, a Plataforma emite uma recomendação quanto ao risco de fraude da transação</w:t>
      </w:r>
      <w:r>
        <w:rPr>
          <w:rFonts w:ascii="Open Sans" w:hAnsi="Open Sans" w:cs="Open Sans"/>
          <w:sz w:val="20"/>
          <w:szCs w:val="20"/>
        </w:rPr>
        <w:t>, podendo</w:t>
      </w:r>
      <w:r w:rsidRPr="00176CC0">
        <w:rPr>
          <w:rFonts w:ascii="Open Sans" w:hAnsi="Open Sans" w:cs="Open Sans"/>
          <w:sz w:val="20"/>
          <w:szCs w:val="20"/>
        </w:rPr>
        <w:t xml:space="preserve"> se</w:t>
      </w:r>
      <w:r>
        <w:rPr>
          <w:rFonts w:ascii="Open Sans" w:hAnsi="Open Sans" w:cs="Open Sans"/>
          <w:sz w:val="20"/>
          <w:szCs w:val="20"/>
        </w:rPr>
        <w:t>r</w:t>
      </w:r>
      <w:r w:rsidRPr="00176CC0">
        <w:rPr>
          <w:rFonts w:ascii="Open Sans" w:hAnsi="Open Sans" w:cs="Open Sans"/>
          <w:sz w:val="20"/>
          <w:szCs w:val="20"/>
        </w:rPr>
        <w:t xml:space="preserve">: </w:t>
      </w:r>
      <w:r w:rsidRPr="008D2E96">
        <w:rPr>
          <w:rFonts w:ascii="Open Sans" w:hAnsi="Open Sans" w:cs="Open Sans"/>
          <w:b/>
          <w:bCs/>
          <w:sz w:val="20"/>
          <w:szCs w:val="20"/>
        </w:rPr>
        <w:t>APROVAR</w:t>
      </w:r>
      <w:r>
        <w:rPr>
          <w:rFonts w:ascii="Open Sans" w:hAnsi="Open Sans" w:cs="Open Sans"/>
          <w:sz w:val="20"/>
          <w:szCs w:val="20"/>
        </w:rPr>
        <w:t xml:space="preserve"> ou</w:t>
      </w:r>
      <w:r w:rsidRPr="00176CC0">
        <w:rPr>
          <w:rFonts w:ascii="Open Sans" w:hAnsi="Open Sans" w:cs="Open Sans"/>
          <w:sz w:val="20"/>
          <w:szCs w:val="20"/>
        </w:rPr>
        <w:t xml:space="preserve"> </w:t>
      </w:r>
      <w:r w:rsidRPr="008D2E96">
        <w:rPr>
          <w:rFonts w:ascii="Open Sans" w:hAnsi="Open Sans" w:cs="Open Sans"/>
          <w:b/>
          <w:bCs/>
          <w:sz w:val="20"/>
          <w:szCs w:val="20"/>
        </w:rPr>
        <w:t>NEGAR</w:t>
      </w:r>
    </w:p>
    <w:p w14:paraId="286ED7AE" w14:textId="77777777" w:rsidR="00392B3E" w:rsidRDefault="00392B3E" w:rsidP="00392B3E">
      <w:pPr>
        <w:spacing w:after="0" w:line="240" w:lineRule="auto"/>
        <w:jc w:val="both"/>
        <w:rPr>
          <w:rFonts w:ascii="Open Sans" w:hAnsi="Open Sans" w:cs="Open Sans"/>
          <w:sz w:val="20"/>
          <w:szCs w:val="20"/>
        </w:rPr>
      </w:pPr>
    </w:p>
    <w:p w14:paraId="6819027F" w14:textId="74FC37C8" w:rsidR="00392B3E" w:rsidRPr="00F74F33" w:rsidRDefault="00FE6D28" w:rsidP="00392B3E">
      <w:pPr>
        <w:spacing w:after="0" w:line="288" w:lineRule="auto"/>
        <w:jc w:val="both"/>
        <w:rPr>
          <w:rFonts w:ascii="Open Sans" w:hAnsi="Open Sans" w:cs="Open Sans"/>
          <w:sz w:val="20"/>
          <w:szCs w:val="20"/>
        </w:rPr>
      </w:pPr>
      <w:r>
        <w:rPr>
          <w:rFonts w:ascii="Open Sans" w:hAnsi="Open Sans" w:cs="Open Sans"/>
          <w:b/>
          <w:bCs/>
          <w:sz w:val="20"/>
          <w:szCs w:val="20"/>
          <w:u w:val="thick" w:color="E5007E"/>
        </w:rPr>
        <w:t>9</w:t>
      </w:r>
      <w:r w:rsidR="00392B3E" w:rsidRPr="00AD43DA">
        <w:rPr>
          <w:rFonts w:ascii="Open Sans" w:hAnsi="Open Sans" w:cs="Open Sans"/>
          <w:b/>
          <w:bCs/>
          <w:sz w:val="20"/>
          <w:szCs w:val="20"/>
          <w:u w:val="thick" w:color="E5007E"/>
        </w:rPr>
        <w:t>.</w:t>
      </w:r>
      <w:r w:rsidR="00392B3E">
        <w:rPr>
          <w:rFonts w:ascii="Open Sans" w:hAnsi="Open Sans" w:cs="Open Sans"/>
          <w:b/>
          <w:bCs/>
          <w:sz w:val="20"/>
          <w:szCs w:val="20"/>
          <w:u w:val="thick" w:color="E5007E"/>
        </w:rPr>
        <w:t>2</w:t>
      </w:r>
      <w:r w:rsidR="00392B3E" w:rsidRPr="00AD43DA">
        <w:rPr>
          <w:rFonts w:ascii="Open Sans" w:hAnsi="Open Sans" w:cs="Open Sans"/>
          <w:b/>
          <w:bCs/>
          <w:sz w:val="20"/>
          <w:szCs w:val="20"/>
          <w:u w:val="thick" w:color="E5007E"/>
        </w:rPr>
        <w:t>.</w:t>
      </w:r>
      <w:r w:rsidR="00392B3E" w:rsidRPr="00176CC0">
        <w:rPr>
          <w:rFonts w:ascii="Open Sans" w:hAnsi="Open Sans" w:cs="Open Sans"/>
          <w:sz w:val="20"/>
          <w:szCs w:val="20"/>
        </w:rPr>
        <w:t xml:space="preserve"> </w:t>
      </w:r>
      <w:r w:rsidR="00392B3E">
        <w:rPr>
          <w:rFonts w:ascii="Open Sans" w:hAnsi="Open Sans" w:cs="Open Sans"/>
          <w:sz w:val="20"/>
          <w:szCs w:val="20"/>
        </w:rPr>
        <w:tab/>
      </w:r>
      <w:r w:rsidR="00392B3E" w:rsidRPr="00F74F33">
        <w:rPr>
          <w:rFonts w:ascii="Open Sans" w:hAnsi="Open Sans" w:cs="Open Sans"/>
          <w:b/>
          <w:bCs/>
          <w:sz w:val="20"/>
          <w:szCs w:val="20"/>
        </w:rPr>
        <w:t>Preço</w:t>
      </w:r>
      <w:r w:rsidR="00392B3E">
        <w:rPr>
          <w:rFonts w:ascii="Open Sans" w:hAnsi="Open Sans" w:cs="Open Sans"/>
          <w:sz w:val="20"/>
          <w:szCs w:val="20"/>
        </w:rPr>
        <w:t>.</w:t>
      </w:r>
      <w:r w:rsidR="00392B3E" w:rsidRPr="00F74F33">
        <w:rPr>
          <w:rFonts w:ascii="Open Sans" w:hAnsi="Open Sans" w:cs="Open Sans"/>
          <w:sz w:val="20"/>
          <w:szCs w:val="20"/>
        </w:rPr>
        <w:t xml:space="preserve"> </w:t>
      </w:r>
      <w:r w:rsidR="008E4436">
        <w:rPr>
          <w:rFonts w:ascii="Open Sans" w:hAnsi="Open Sans" w:cs="Open Sans"/>
          <w:sz w:val="20"/>
          <w:szCs w:val="20"/>
        </w:rPr>
        <w:t>A</w:t>
      </w:r>
      <w:r>
        <w:rPr>
          <w:rFonts w:ascii="Open Sans" w:hAnsi="Open Sans" w:cs="Open Sans"/>
          <w:sz w:val="20"/>
          <w:szCs w:val="20"/>
        </w:rPr>
        <w:t xml:space="preserve"> plataforma</w:t>
      </w:r>
      <w:r w:rsidRPr="00FE6D28">
        <w:rPr>
          <w:rFonts w:ascii="Open Sans" w:hAnsi="Open Sans" w:cs="Open Sans"/>
          <w:sz w:val="20"/>
          <w:szCs w:val="20"/>
        </w:rPr>
        <w:t xml:space="preserve"> é </w:t>
      </w:r>
      <w:r>
        <w:rPr>
          <w:rFonts w:ascii="Open Sans" w:hAnsi="Open Sans" w:cs="Open Sans"/>
          <w:sz w:val="20"/>
          <w:szCs w:val="20"/>
        </w:rPr>
        <w:t>utilizad</w:t>
      </w:r>
      <w:r w:rsidR="008E4436">
        <w:rPr>
          <w:rFonts w:ascii="Open Sans" w:hAnsi="Open Sans" w:cs="Open Sans"/>
          <w:sz w:val="20"/>
          <w:szCs w:val="20"/>
        </w:rPr>
        <w:t>a</w:t>
      </w:r>
      <w:r w:rsidRPr="00FE6D28">
        <w:rPr>
          <w:rFonts w:ascii="Open Sans" w:hAnsi="Open Sans" w:cs="Open Sans"/>
          <w:sz w:val="20"/>
          <w:szCs w:val="20"/>
        </w:rPr>
        <w:t xml:space="preserve"> por mera liberalidade da </w:t>
      </w:r>
      <w:r w:rsidRPr="008E4436">
        <w:rPr>
          <w:rFonts w:ascii="Open Sans" w:hAnsi="Open Sans" w:cs="Open Sans"/>
          <w:b/>
          <w:bCs/>
          <w:sz w:val="20"/>
          <w:szCs w:val="20"/>
          <w:u w:val="thick" w:color="E5007E"/>
        </w:rPr>
        <w:t>ENTREPAY</w:t>
      </w:r>
      <w:r w:rsidR="008E4436" w:rsidRPr="008E4436">
        <w:rPr>
          <w:rFonts w:ascii="Open Sans" w:hAnsi="Open Sans" w:cs="Open Sans"/>
          <w:sz w:val="20"/>
          <w:szCs w:val="20"/>
        </w:rPr>
        <w:t>, sem custo adicional ao ADERENTE</w:t>
      </w:r>
      <w:r>
        <w:rPr>
          <w:rFonts w:ascii="Open Sans" w:hAnsi="Open Sans" w:cs="Open Sans"/>
          <w:sz w:val="20"/>
          <w:szCs w:val="20"/>
        </w:rPr>
        <w:t xml:space="preserve">. </w:t>
      </w:r>
      <w:r w:rsidRPr="00FE6D28">
        <w:rPr>
          <w:rFonts w:ascii="Open Sans" w:hAnsi="Open Sans" w:cs="Open Sans"/>
          <w:sz w:val="20"/>
          <w:szCs w:val="20"/>
        </w:rPr>
        <w:t xml:space="preserve">A </w:t>
      </w:r>
      <w:r w:rsidRPr="008E4436">
        <w:rPr>
          <w:rFonts w:ascii="Open Sans" w:hAnsi="Open Sans" w:cs="Open Sans"/>
          <w:b/>
          <w:bCs/>
          <w:sz w:val="20"/>
          <w:szCs w:val="20"/>
          <w:u w:val="thick" w:color="E5007E"/>
        </w:rPr>
        <w:t>ENTREPAY</w:t>
      </w:r>
      <w:r w:rsidRPr="00FE6D28">
        <w:rPr>
          <w:rFonts w:ascii="Open Sans" w:hAnsi="Open Sans" w:cs="Open Sans"/>
          <w:sz w:val="20"/>
          <w:szCs w:val="20"/>
        </w:rPr>
        <w:t xml:space="preserve"> reserva-se o direito de, a qualquer tempo, revisar as condições deste serviço, mediante comunicação prévia ao ADERENTE</w:t>
      </w:r>
      <w:r w:rsidR="008E4436">
        <w:rPr>
          <w:rFonts w:ascii="Open Sans" w:hAnsi="Open Sans" w:cs="Open Sans"/>
          <w:sz w:val="20"/>
          <w:szCs w:val="20"/>
        </w:rPr>
        <w:t>.</w:t>
      </w:r>
    </w:p>
    <w:p w14:paraId="2281B873" w14:textId="2987F585" w:rsidR="00392B3E" w:rsidRDefault="00392B3E" w:rsidP="00392B3E">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Pr="00176CC0">
        <w:rPr>
          <w:rFonts w:ascii="Open Sans" w:hAnsi="Open Sans" w:cs="Open Sans"/>
          <w:b/>
          <w:bCs/>
          <w:sz w:val="20"/>
          <w:szCs w:val="20"/>
          <w:u w:val="thick" w:color="E5007E"/>
        </w:rPr>
        <w:t>.</w:t>
      </w:r>
      <w:r>
        <w:rPr>
          <w:rFonts w:ascii="Open Sans" w:hAnsi="Open Sans" w:cs="Open Sans"/>
          <w:b/>
          <w:bCs/>
          <w:sz w:val="20"/>
          <w:szCs w:val="20"/>
          <w:u w:val="thick" w:color="E5007E"/>
        </w:rPr>
        <w:t>3</w:t>
      </w:r>
      <w:r w:rsidRPr="00176CC0">
        <w:rPr>
          <w:rFonts w:ascii="Open Sans" w:hAnsi="Open Sans" w:cs="Open Sans"/>
          <w:b/>
          <w:bCs/>
          <w:sz w:val="20"/>
          <w:szCs w:val="20"/>
          <w:u w:val="thick" w:color="E5007E"/>
        </w:rPr>
        <w:t>.</w:t>
      </w:r>
      <w:r w:rsidRPr="00176CC0">
        <w:rPr>
          <w:rFonts w:ascii="Open Sans" w:hAnsi="Open Sans" w:cs="Open Sans"/>
          <w:sz w:val="20"/>
          <w:szCs w:val="20"/>
        </w:rPr>
        <w:t xml:space="preserve"> </w:t>
      </w:r>
      <w:r>
        <w:rPr>
          <w:rFonts w:ascii="Open Sans" w:hAnsi="Open Sans" w:cs="Open Sans"/>
          <w:sz w:val="20"/>
          <w:szCs w:val="20"/>
        </w:rPr>
        <w:tab/>
      </w:r>
      <w:r w:rsidRPr="00176CC0">
        <w:rPr>
          <w:rFonts w:ascii="Open Sans" w:hAnsi="Open Sans" w:cs="Open Sans"/>
          <w:b/>
          <w:bCs/>
          <w:sz w:val="20"/>
          <w:szCs w:val="20"/>
        </w:rPr>
        <w:t>Funcionamento.</w:t>
      </w:r>
      <w:r w:rsidRPr="00176CC0">
        <w:rPr>
          <w:rFonts w:ascii="Open Sans" w:hAnsi="Open Sans" w:cs="Open Sans"/>
          <w:sz w:val="20"/>
          <w:szCs w:val="20"/>
        </w:rPr>
        <w:t xml:space="preserve"> </w:t>
      </w:r>
      <w:r w:rsidRPr="008F0233">
        <w:rPr>
          <w:rFonts w:ascii="Open Sans" w:hAnsi="Open Sans" w:cs="Open Sans"/>
          <w:sz w:val="20"/>
          <w:szCs w:val="20"/>
        </w:rPr>
        <w:t xml:space="preserve">No momento da tentativa de pagamento, a Plataforma analisará as informações relacionadas ao comportamento de compras online do respectivo Usuário. Caso essa análise indique um potencial risco de fraude, a Plataforma emitirá uma recomendação </w:t>
      </w:r>
      <w:r>
        <w:rPr>
          <w:rFonts w:ascii="Open Sans" w:hAnsi="Open Sans" w:cs="Open Sans"/>
          <w:sz w:val="20"/>
          <w:szCs w:val="20"/>
        </w:rPr>
        <w:t>à</w:t>
      </w:r>
      <w:r w:rsidRPr="00176CC0">
        <w:rPr>
          <w:rFonts w:ascii="Open Sans" w:hAnsi="Open Sans" w:cs="Open Sans"/>
          <w:sz w:val="20"/>
          <w:szCs w:val="20"/>
        </w:rPr>
        <w:t xml:space="preserve"> </w:t>
      </w:r>
      <w:r w:rsidRPr="008F0CD3">
        <w:rPr>
          <w:rFonts w:ascii="Open Sans" w:hAnsi="Open Sans" w:cs="Open Sans"/>
          <w:b/>
          <w:bCs/>
          <w:sz w:val="20"/>
          <w:szCs w:val="20"/>
          <w:u w:val="thick" w:color="E5007E"/>
        </w:rPr>
        <w:t>ENTREPAY</w:t>
      </w:r>
      <w:r>
        <w:rPr>
          <w:rFonts w:ascii="Open Sans" w:hAnsi="Open Sans" w:cs="Open Sans"/>
          <w:b/>
          <w:bCs/>
          <w:sz w:val="20"/>
          <w:szCs w:val="20"/>
          <w:u w:val="thick" w:color="E5007E"/>
        </w:rPr>
        <w:t>.</w:t>
      </w:r>
      <w:r w:rsidRPr="00176CC0">
        <w:rPr>
          <w:rFonts w:ascii="Open Sans" w:hAnsi="Open Sans" w:cs="Open Sans"/>
          <w:sz w:val="20"/>
          <w:szCs w:val="20"/>
        </w:rPr>
        <w:t xml:space="preserve"> </w:t>
      </w:r>
      <w:r w:rsidRPr="008F0233">
        <w:rPr>
          <w:rFonts w:ascii="Open Sans" w:hAnsi="Open Sans" w:cs="Open Sans"/>
          <w:sz w:val="20"/>
          <w:szCs w:val="20"/>
        </w:rPr>
        <w:t xml:space="preserve">Caberá exclusivamente </w:t>
      </w:r>
      <w:r>
        <w:rPr>
          <w:rFonts w:ascii="Open Sans" w:hAnsi="Open Sans" w:cs="Open Sans"/>
          <w:sz w:val="20"/>
          <w:szCs w:val="20"/>
        </w:rPr>
        <w:t>à</w:t>
      </w:r>
      <w:r w:rsidRPr="008F0233">
        <w:rPr>
          <w:rFonts w:ascii="Open Sans" w:hAnsi="Open Sans" w:cs="Open Sans"/>
          <w:sz w:val="20"/>
          <w:szCs w:val="20"/>
        </w:rPr>
        <w:t xml:space="preserve"> </w:t>
      </w:r>
      <w:r w:rsidRPr="008F0CD3">
        <w:rPr>
          <w:rFonts w:ascii="Open Sans" w:hAnsi="Open Sans" w:cs="Open Sans"/>
          <w:b/>
          <w:bCs/>
          <w:sz w:val="20"/>
          <w:szCs w:val="20"/>
          <w:u w:val="thick" w:color="E5007E"/>
        </w:rPr>
        <w:t>ENTREPAY</w:t>
      </w:r>
      <w:r w:rsidRPr="008F0233">
        <w:rPr>
          <w:rFonts w:ascii="Open Sans" w:hAnsi="Open Sans" w:cs="Open Sans"/>
          <w:sz w:val="20"/>
          <w:szCs w:val="20"/>
        </w:rPr>
        <w:t>, decidir pela continuidade ou não da transação com o Usuário.</w:t>
      </w:r>
    </w:p>
    <w:p w14:paraId="0B818E6D" w14:textId="5EF6AC92" w:rsidR="00392B3E" w:rsidRDefault="00392B3E" w:rsidP="00392B3E">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Pr="00176CC0">
        <w:rPr>
          <w:rFonts w:ascii="Open Sans" w:hAnsi="Open Sans" w:cs="Open Sans"/>
          <w:b/>
          <w:bCs/>
          <w:sz w:val="20"/>
          <w:szCs w:val="20"/>
          <w:u w:val="thick" w:color="E5007E"/>
        </w:rPr>
        <w:t>.</w:t>
      </w:r>
      <w:r>
        <w:rPr>
          <w:rFonts w:ascii="Open Sans" w:hAnsi="Open Sans" w:cs="Open Sans"/>
          <w:b/>
          <w:bCs/>
          <w:sz w:val="20"/>
          <w:szCs w:val="20"/>
          <w:u w:val="thick" w:color="E5007E"/>
        </w:rPr>
        <w:t>4</w:t>
      </w:r>
      <w:r w:rsidRPr="00176CC0">
        <w:rPr>
          <w:rFonts w:ascii="Open Sans" w:hAnsi="Open Sans" w:cs="Open Sans"/>
          <w:b/>
          <w:bCs/>
          <w:sz w:val="20"/>
          <w:szCs w:val="20"/>
          <w:u w:val="thick" w:color="E5007E"/>
        </w:rPr>
        <w:t>.</w:t>
      </w:r>
      <w:r w:rsidRPr="00176CC0">
        <w:rPr>
          <w:rFonts w:ascii="Open Sans" w:hAnsi="Open Sans" w:cs="Open Sans"/>
          <w:sz w:val="20"/>
          <w:szCs w:val="20"/>
        </w:rPr>
        <w:t xml:space="preserve"> </w:t>
      </w:r>
      <w:r>
        <w:rPr>
          <w:rFonts w:ascii="Open Sans" w:hAnsi="Open Sans" w:cs="Open Sans"/>
          <w:sz w:val="20"/>
          <w:szCs w:val="20"/>
        </w:rPr>
        <w:t>O ADERENTE</w:t>
      </w:r>
      <w:r w:rsidRPr="00176CC0">
        <w:rPr>
          <w:rFonts w:ascii="Open Sans" w:hAnsi="Open Sans" w:cs="Open Sans"/>
          <w:sz w:val="20"/>
          <w:szCs w:val="20"/>
        </w:rPr>
        <w:t xml:space="preserve"> não terá qualquer </w:t>
      </w:r>
      <w:r>
        <w:rPr>
          <w:rFonts w:ascii="Open Sans" w:hAnsi="Open Sans" w:cs="Open Sans"/>
          <w:sz w:val="20"/>
          <w:szCs w:val="20"/>
        </w:rPr>
        <w:t>gerencia</w:t>
      </w:r>
      <w:r w:rsidRPr="00176CC0">
        <w:rPr>
          <w:rFonts w:ascii="Open Sans" w:hAnsi="Open Sans" w:cs="Open Sans"/>
          <w:sz w:val="20"/>
          <w:szCs w:val="20"/>
        </w:rPr>
        <w:t xml:space="preserve"> </w:t>
      </w:r>
      <w:r>
        <w:rPr>
          <w:rFonts w:ascii="Open Sans" w:hAnsi="Open Sans" w:cs="Open Sans"/>
          <w:sz w:val="20"/>
          <w:szCs w:val="20"/>
        </w:rPr>
        <w:t>sobre a</w:t>
      </w:r>
      <w:r w:rsidRPr="00176CC0">
        <w:rPr>
          <w:rFonts w:ascii="Open Sans" w:hAnsi="Open Sans" w:cs="Open Sans"/>
          <w:sz w:val="20"/>
          <w:szCs w:val="20"/>
        </w:rPr>
        <w:t xml:space="preserve"> decisão final do</w:t>
      </w:r>
      <w:r>
        <w:rPr>
          <w:rFonts w:ascii="Open Sans" w:hAnsi="Open Sans" w:cs="Open Sans"/>
          <w:sz w:val="20"/>
          <w:szCs w:val="20"/>
        </w:rPr>
        <w:t xml:space="preserve"> </w:t>
      </w:r>
      <w:r w:rsidRPr="008F0CD3">
        <w:rPr>
          <w:rFonts w:ascii="Open Sans" w:hAnsi="Open Sans" w:cs="Open Sans"/>
          <w:b/>
          <w:bCs/>
          <w:sz w:val="20"/>
          <w:szCs w:val="20"/>
          <w:u w:val="thick" w:color="E5007E"/>
        </w:rPr>
        <w:t>ENTREPAY</w:t>
      </w:r>
      <w:r>
        <w:rPr>
          <w:rFonts w:ascii="Open Sans" w:hAnsi="Open Sans" w:cs="Open Sans"/>
          <w:sz w:val="20"/>
          <w:szCs w:val="20"/>
        </w:rPr>
        <w:t xml:space="preserve"> quanto à </w:t>
      </w:r>
      <w:r w:rsidRPr="00176CC0">
        <w:rPr>
          <w:rFonts w:ascii="Open Sans" w:hAnsi="Open Sans" w:cs="Open Sans"/>
          <w:sz w:val="20"/>
          <w:szCs w:val="20"/>
        </w:rPr>
        <w:t xml:space="preserve">continuidade </w:t>
      </w:r>
      <w:r>
        <w:rPr>
          <w:rFonts w:ascii="Open Sans" w:hAnsi="Open Sans" w:cs="Open Sans"/>
          <w:sz w:val="20"/>
          <w:szCs w:val="20"/>
        </w:rPr>
        <w:t xml:space="preserve">ou não da transação com </w:t>
      </w:r>
      <w:r w:rsidRPr="00176CC0">
        <w:rPr>
          <w:rFonts w:ascii="Open Sans" w:hAnsi="Open Sans" w:cs="Open Sans"/>
          <w:sz w:val="20"/>
          <w:szCs w:val="20"/>
        </w:rPr>
        <w:t>o Usuário.</w:t>
      </w:r>
    </w:p>
    <w:p w14:paraId="770EBD3A" w14:textId="1B8EA39C" w:rsidR="00FE6D28" w:rsidRPr="00176CC0" w:rsidRDefault="00FE6D28" w:rsidP="00392B3E">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Pr="00176CC0">
        <w:rPr>
          <w:rFonts w:ascii="Open Sans" w:hAnsi="Open Sans" w:cs="Open Sans"/>
          <w:b/>
          <w:bCs/>
          <w:sz w:val="20"/>
          <w:szCs w:val="20"/>
          <w:u w:val="thick" w:color="E5007E"/>
        </w:rPr>
        <w:t>.</w:t>
      </w:r>
      <w:r>
        <w:rPr>
          <w:rFonts w:ascii="Open Sans" w:hAnsi="Open Sans" w:cs="Open Sans"/>
          <w:b/>
          <w:bCs/>
          <w:sz w:val="20"/>
          <w:szCs w:val="20"/>
          <w:u w:val="thick" w:color="E5007E"/>
        </w:rPr>
        <w:t>5</w:t>
      </w:r>
      <w:r w:rsidRPr="00176CC0">
        <w:rPr>
          <w:rFonts w:ascii="Open Sans" w:hAnsi="Open Sans" w:cs="Open Sans"/>
          <w:b/>
          <w:bCs/>
          <w:sz w:val="20"/>
          <w:szCs w:val="20"/>
          <w:u w:val="thick" w:color="E5007E"/>
        </w:rPr>
        <w:t>.</w:t>
      </w:r>
      <w:r w:rsidRPr="00176CC0">
        <w:rPr>
          <w:rFonts w:ascii="Open Sans" w:hAnsi="Open Sans" w:cs="Open Sans"/>
          <w:sz w:val="20"/>
          <w:szCs w:val="20"/>
        </w:rPr>
        <w:t xml:space="preserve"> </w:t>
      </w:r>
      <w:r w:rsidRPr="00FE6D28">
        <w:rPr>
          <w:rFonts w:ascii="Open Sans" w:hAnsi="Open Sans" w:cs="Open Sans"/>
          <w:sz w:val="20"/>
          <w:szCs w:val="20"/>
        </w:rPr>
        <w:t xml:space="preserve">O ADERENTE poderá </w:t>
      </w:r>
      <w:r>
        <w:rPr>
          <w:rFonts w:ascii="Open Sans" w:hAnsi="Open Sans" w:cs="Open Sans"/>
          <w:sz w:val="20"/>
          <w:szCs w:val="20"/>
        </w:rPr>
        <w:t>solicitar</w:t>
      </w:r>
      <w:r w:rsidRPr="00FE6D28">
        <w:rPr>
          <w:rFonts w:ascii="Open Sans" w:hAnsi="Open Sans" w:cs="Open Sans"/>
          <w:sz w:val="20"/>
          <w:szCs w:val="20"/>
        </w:rPr>
        <w:t xml:space="preserve"> o relatório das informações analisadas pelo período máximo de 02 (dois) anos contado da data de sua emissão, ou até o término da vigência do Contrato com a </w:t>
      </w:r>
      <w:r w:rsidRPr="008F0CD3">
        <w:rPr>
          <w:rFonts w:ascii="Open Sans" w:hAnsi="Open Sans" w:cs="Open Sans"/>
          <w:b/>
          <w:bCs/>
          <w:sz w:val="20"/>
          <w:szCs w:val="20"/>
          <w:u w:val="thick" w:color="E5007E"/>
        </w:rPr>
        <w:t>ENTREPAY</w:t>
      </w:r>
      <w:r w:rsidRPr="00FE6D28">
        <w:rPr>
          <w:rFonts w:ascii="Open Sans" w:hAnsi="Open Sans" w:cs="Open Sans"/>
          <w:sz w:val="20"/>
          <w:szCs w:val="20"/>
        </w:rPr>
        <w:t>, o que ocorrer primeiro.</w:t>
      </w:r>
    </w:p>
    <w:p w14:paraId="658DE659" w14:textId="2CF6A3C3" w:rsidR="00392B3E" w:rsidRPr="00176CC0" w:rsidRDefault="00FE6D28" w:rsidP="00392B3E">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392B3E" w:rsidRPr="00176CC0">
        <w:rPr>
          <w:rFonts w:ascii="Open Sans" w:hAnsi="Open Sans" w:cs="Open Sans"/>
          <w:b/>
          <w:bCs/>
          <w:sz w:val="20"/>
          <w:szCs w:val="20"/>
          <w:u w:val="thick" w:color="E5007E"/>
        </w:rPr>
        <w:t>.</w:t>
      </w:r>
      <w:r>
        <w:rPr>
          <w:rFonts w:ascii="Open Sans" w:hAnsi="Open Sans" w:cs="Open Sans"/>
          <w:b/>
          <w:bCs/>
          <w:sz w:val="20"/>
          <w:szCs w:val="20"/>
          <w:u w:val="thick" w:color="E5007E"/>
        </w:rPr>
        <w:t>6</w:t>
      </w:r>
      <w:r w:rsidR="00392B3E" w:rsidRPr="00176CC0">
        <w:rPr>
          <w:rFonts w:ascii="Open Sans" w:hAnsi="Open Sans" w:cs="Open Sans"/>
          <w:b/>
          <w:bCs/>
          <w:sz w:val="20"/>
          <w:szCs w:val="20"/>
          <w:u w:val="thick" w:color="E5007E"/>
        </w:rPr>
        <w:t>.</w:t>
      </w:r>
      <w:r w:rsidR="00392B3E" w:rsidRPr="00176CC0">
        <w:rPr>
          <w:rFonts w:ascii="Open Sans" w:hAnsi="Open Sans" w:cs="Open Sans"/>
          <w:sz w:val="20"/>
          <w:szCs w:val="20"/>
        </w:rPr>
        <w:t xml:space="preserve"> </w:t>
      </w:r>
      <w:r w:rsidR="00392B3E">
        <w:rPr>
          <w:rFonts w:ascii="Open Sans" w:hAnsi="Open Sans" w:cs="Open Sans"/>
          <w:sz w:val="20"/>
          <w:szCs w:val="20"/>
        </w:rPr>
        <w:tab/>
      </w:r>
      <w:r w:rsidR="00392B3E" w:rsidRPr="00176CC0">
        <w:rPr>
          <w:rFonts w:ascii="Open Sans" w:hAnsi="Open Sans" w:cs="Open Sans"/>
          <w:b/>
          <w:bCs/>
          <w:sz w:val="20"/>
          <w:szCs w:val="20"/>
        </w:rPr>
        <w:t>Informações de Acesso</w:t>
      </w:r>
      <w:r w:rsidR="00392B3E" w:rsidRPr="00176CC0">
        <w:rPr>
          <w:rFonts w:ascii="Open Sans" w:hAnsi="Open Sans" w:cs="Open Sans"/>
          <w:sz w:val="20"/>
          <w:szCs w:val="20"/>
        </w:rPr>
        <w:t xml:space="preserve">. A </w:t>
      </w:r>
      <w:r w:rsidR="00392B3E" w:rsidRPr="008F0CD3">
        <w:rPr>
          <w:rFonts w:ascii="Open Sans" w:hAnsi="Open Sans" w:cs="Open Sans"/>
          <w:b/>
          <w:bCs/>
          <w:sz w:val="20"/>
          <w:szCs w:val="20"/>
          <w:u w:val="thick" w:color="E5007E"/>
        </w:rPr>
        <w:t>ENTREPAY</w:t>
      </w:r>
      <w:r w:rsidR="00392B3E" w:rsidRPr="00176CC0">
        <w:rPr>
          <w:rFonts w:ascii="Open Sans" w:hAnsi="Open Sans" w:cs="Open Sans"/>
          <w:sz w:val="20"/>
          <w:szCs w:val="20"/>
        </w:rPr>
        <w:t xml:space="preserve"> poderá ter acesso a todos os dados necessários para o</w:t>
      </w:r>
      <w:r w:rsidR="00392B3E">
        <w:rPr>
          <w:rFonts w:ascii="Open Sans" w:hAnsi="Open Sans" w:cs="Open Sans"/>
          <w:sz w:val="20"/>
          <w:szCs w:val="20"/>
        </w:rPr>
        <w:t xml:space="preserve"> </w:t>
      </w:r>
      <w:r w:rsidR="00392B3E" w:rsidRPr="00176CC0">
        <w:rPr>
          <w:rFonts w:ascii="Open Sans" w:hAnsi="Open Sans" w:cs="Open Sans"/>
          <w:sz w:val="20"/>
          <w:szCs w:val="20"/>
        </w:rPr>
        <w:t>bom funcionamento da Plataforma, incluindo (i) os dados relativos ao pedido de compra feito pelo</w:t>
      </w:r>
      <w:r w:rsidR="00392B3E">
        <w:rPr>
          <w:rFonts w:ascii="Open Sans" w:hAnsi="Open Sans" w:cs="Open Sans"/>
          <w:sz w:val="20"/>
          <w:szCs w:val="20"/>
        </w:rPr>
        <w:t xml:space="preserve"> </w:t>
      </w:r>
      <w:r w:rsidR="00392B3E" w:rsidRPr="00176CC0">
        <w:rPr>
          <w:rFonts w:ascii="Open Sans" w:hAnsi="Open Sans" w:cs="Open Sans"/>
          <w:sz w:val="20"/>
          <w:szCs w:val="20"/>
        </w:rPr>
        <w:t>Usuário; (</w:t>
      </w:r>
      <w:proofErr w:type="spellStart"/>
      <w:r w:rsidR="00392B3E" w:rsidRPr="00176CC0">
        <w:rPr>
          <w:rFonts w:ascii="Open Sans" w:hAnsi="Open Sans" w:cs="Open Sans"/>
          <w:sz w:val="20"/>
          <w:szCs w:val="20"/>
        </w:rPr>
        <w:t>ii</w:t>
      </w:r>
      <w:proofErr w:type="spellEnd"/>
      <w:r w:rsidR="00392B3E" w:rsidRPr="00176CC0">
        <w:rPr>
          <w:rFonts w:ascii="Open Sans" w:hAnsi="Open Sans" w:cs="Open Sans"/>
          <w:sz w:val="20"/>
          <w:szCs w:val="20"/>
        </w:rPr>
        <w:t xml:space="preserve">) os dados das ocorrências de </w:t>
      </w:r>
      <w:proofErr w:type="spellStart"/>
      <w:r w:rsidR="00392B3E" w:rsidRPr="00176CC0">
        <w:rPr>
          <w:rFonts w:ascii="Open Sans" w:hAnsi="Open Sans" w:cs="Open Sans"/>
          <w:sz w:val="20"/>
          <w:szCs w:val="20"/>
        </w:rPr>
        <w:t>chargeback</w:t>
      </w:r>
      <w:proofErr w:type="spellEnd"/>
      <w:r w:rsidR="00392B3E" w:rsidRPr="00176CC0">
        <w:rPr>
          <w:rFonts w:ascii="Open Sans" w:hAnsi="Open Sans" w:cs="Open Sans"/>
          <w:sz w:val="20"/>
          <w:szCs w:val="20"/>
        </w:rPr>
        <w:t>; (</w:t>
      </w:r>
      <w:proofErr w:type="spellStart"/>
      <w:r w:rsidR="00392B3E" w:rsidRPr="00176CC0">
        <w:rPr>
          <w:rFonts w:ascii="Open Sans" w:hAnsi="Open Sans" w:cs="Open Sans"/>
          <w:sz w:val="20"/>
          <w:szCs w:val="20"/>
        </w:rPr>
        <w:t>iii</w:t>
      </w:r>
      <w:proofErr w:type="spellEnd"/>
      <w:r w:rsidR="00392B3E" w:rsidRPr="00176CC0">
        <w:rPr>
          <w:rFonts w:ascii="Open Sans" w:hAnsi="Open Sans" w:cs="Open Sans"/>
          <w:sz w:val="20"/>
          <w:szCs w:val="20"/>
        </w:rPr>
        <w:t>) os dados comportamentais e de navegação do</w:t>
      </w:r>
      <w:r w:rsidR="00392B3E">
        <w:rPr>
          <w:rFonts w:ascii="Open Sans" w:hAnsi="Open Sans" w:cs="Open Sans"/>
          <w:sz w:val="20"/>
          <w:szCs w:val="20"/>
        </w:rPr>
        <w:t xml:space="preserve"> </w:t>
      </w:r>
      <w:r w:rsidR="00392B3E" w:rsidRPr="00176CC0">
        <w:rPr>
          <w:rFonts w:ascii="Open Sans" w:hAnsi="Open Sans" w:cs="Open Sans"/>
          <w:sz w:val="20"/>
          <w:szCs w:val="20"/>
        </w:rPr>
        <w:t>respectivo Usuário; e (</w:t>
      </w:r>
      <w:proofErr w:type="spellStart"/>
      <w:r w:rsidR="00392B3E" w:rsidRPr="00176CC0">
        <w:rPr>
          <w:rFonts w:ascii="Open Sans" w:hAnsi="Open Sans" w:cs="Open Sans"/>
          <w:sz w:val="20"/>
          <w:szCs w:val="20"/>
        </w:rPr>
        <w:t>iv</w:t>
      </w:r>
      <w:proofErr w:type="spellEnd"/>
      <w:r w:rsidR="00392B3E" w:rsidRPr="00176CC0">
        <w:rPr>
          <w:rFonts w:ascii="Open Sans" w:hAnsi="Open Sans" w:cs="Open Sans"/>
          <w:sz w:val="20"/>
          <w:szCs w:val="20"/>
        </w:rPr>
        <w:t xml:space="preserve">) os dados de lojistas </w:t>
      </w:r>
      <w:r w:rsidR="00392B3E">
        <w:rPr>
          <w:rFonts w:ascii="Open Sans" w:hAnsi="Open Sans" w:cs="Open Sans"/>
          <w:sz w:val="20"/>
          <w:szCs w:val="20"/>
        </w:rPr>
        <w:t>clientes</w:t>
      </w:r>
      <w:r w:rsidR="00392B3E" w:rsidRPr="00176CC0">
        <w:rPr>
          <w:rFonts w:ascii="Open Sans" w:hAnsi="Open Sans" w:cs="Open Sans"/>
          <w:sz w:val="20"/>
          <w:szCs w:val="20"/>
        </w:rPr>
        <w:t xml:space="preserve"> do </w:t>
      </w:r>
      <w:r w:rsidR="00392B3E">
        <w:rPr>
          <w:rFonts w:ascii="Open Sans" w:hAnsi="Open Sans" w:cs="Open Sans"/>
          <w:sz w:val="20"/>
          <w:szCs w:val="20"/>
        </w:rPr>
        <w:t>ADERENTE</w:t>
      </w:r>
      <w:r w:rsidR="00392B3E" w:rsidRPr="00176CC0">
        <w:rPr>
          <w:rFonts w:ascii="Open Sans" w:hAnsi="Open Sans" w:cs="Open Sans"/>
          <w:sz w:val="20"/>
          <w:szCs w:val="20"/>
        </w:rPr>
        <w:t>, caso aplicável; ("Informações de</w:t>
      </w:r>
      <w:r w:rsidR="00392B3E">
        <w:rPr>
          <w:rFonts w:ascii="Open Sans" w:hAnsi="Open Sans" w:cs="Open Sans"/>
          <w:sz w:val="20"/>
          <w:szCs w:val="20"/>
        </w:rPr>
        <w:t xml:space="preserve"> </w:t>
      </w:r>
      <w:r w:rsidR="00392B3E" w:rsidRPr="00176CC0">
        <w:rPr>
          <w:rFonts w:ascii="Open Sans" w:hAnsi="Open Sans" w:cs="Open Sans"/>
          <w:sz w:val="20"/>
          <w:szCs w:val="20"/>
        </w:rPr>
        <w:t>Acesso").</w:t>
      </w:r>
    </w:p>
    <w:p w14:paraId="65AD9BDA" w14:textId="4587E80E" w:rsidR="00FE6D28" w:rsidRPr="00176CC0" w:rsidRDefault="00FE6D28" w:rsidP="00FE6D28">
      <w:pPr>
        <w:spacing w:before="120" w:after="120" w:line="288" w:lineRule="auto"/>
        <w:ind w:firstLine="708"/>
        <w:jc w:val="both"/>
        <w:rPr>
          <w:rFonts w:ascii="Open Sans" w:hAnsi="Open Sans" w:cs="Open Sans"/>
          <w:sz w:val="20"/>
          <w:szCs w:val="20"/>
        </w:rPr>
      </w:pPr>
      <w:r>
        <w:rPr>
          <w:rFonts w:ascii="Open Sans" w:hAnsi="Open Sans" w:cs="Open Sans"/>
          <w:b/>
          <w:bCs/>
          <w:sz w:val="20"/>
          <w:szCs w:val="20"/>
          <w:u w:val="thick" w:color="E5007E"/>
        </w:rPr>
        <w:t>9</w:t>
      </w:r>
      <w:r w:rsidR="00392B3E" w:rsidRPr="00176CC0">
        <w:rPr>
          <w:rFonts w:ascii="Open Sans" w:hAnsi="Open Sans" w:cs="Open Sans"/>
          <w:b/>
          <w:bCs/>
          <w:sz w:val="20"/>
          <w:szCs w:val="20"/>
          <w:u w:val="thick" w:color="E5007E"/>
        </w:rPr>
        <w:t>.</w:t>
      </w:r>
      <w:r>
        <w:rPr>
          <w:rFonts w:ascii="Open Sans" w:hAnsi="Open Sans" w:cs="Open Sans"/>
          <w:b/>
          <w:bCs/>
          <w:sz w:val="20"/>
          <w:szCs w:val="20"/>
          <w:u w:val="thick" w:color="E5007E"/>
        </w:rPr>
        <w:t>6</w:t>
      </w:r>
      <w:r w:rsidR="00392B3E" w:rsidRPr="00176CC0">
        <w:rPr>
          <w:rFonts w:ascii="Open Sans" w:hAnsi="Open Sans" w:cs="Open Sans"/>
          <w:b/>
          <w:bCs/>
          <w:sz w:val="20"/>
          <w:szCs w:val="20"/>
          <w:u w:val="thick" w:color="E5007E"/>
        </w:rPr>
        <w:t>.1.</w:t>
      </w:r>
      <w:r w:rsidR="00392B3E" w:rsidRPr="00176CC0">
        <w:rPr>
          <w:rFonts w:ascii="Open Sans" w:hAnsi="Open Sans" w:cs="Open Sans"/>
          <w:sz w:val="20"/>
          <w:szCs w:val="20"/>
        </w:rPr>
        <w:t xml:space="preserve"> </w:t>
      </w:r>
      <w:r w:rsidR="00392B3E">
        <w:rPr>
          <w:rFonts w:ascii="Open Sans" w:hAnsi="Open Sans" w:cs="Open Sans"/>
          <w:sz w:val="20"/>
          <w:szCs w:val="20"/>
        </w:rPr>
        <w:tab/>
      </w:r>
      <w:r w:rsidRPr="00176CC0">
        <w:rPr>
          <w:rFonts w:ascii="Open Sans" w:hAnsi="Open Sans" w:cs="Open Sans"/>
          <w:sz w:val="20"/>
          <w:szCs w:val="20"/>
        </w:rPr>
        <w:t xml:space="preserve">O </w:t>
      </w:r>
      <w:r>
        <w:rPr>
          <w:rFonts w:ascii="Open Sans" w:hAnsi="Open Sans" w:cs="Open Sans"/>
          <w:sz w:val="20"/>
          <w:szCs w:val="20"/>
        </w:rPr>
        <w:t>ADERENTE</w:t>
      </w:r>
      <w:r w:rsidRPr="00176CC0">
        <w:rPr>
          <w:rFonts w:ascii="Open Sans" w:hAnsi="Open Sans" w:cs="Open Sans"/>
          <w:sz w:val="20"/>
          <w:szCs w:val="20"/>
        </w:rPr>
        <w:t xml:space="preserve"> declara e garante que, nos termos da Lei nº 12.965/14, detém a autorização</w:t>
      </w:r>
      <w:r>
        <w:rPr>
          <w:rFonts w:ascii="Open Sans" w:hAnsi="Open Sans" w:cs="Open Sans"/>
          <w:sz w:val="20"/>
          <w:szCs w:val="20"/>
        </w:rPr>
        <w:t xml:space="preserve"> </w:t>
      </w:r>
      <w:r w:rsidRPr="00176CC0">
        <w:rPr>
          <w:rFonts w:ascii="Open Sans" w:hAnsi="Open Sans" w:cs="Open Sans"/>
          <w:sz w:val="20"/>
          <w:szCs w:val="20"/>
        </w:rPr>
        <w:t>expressa dos Usuários e/ou dos lojistas para realizar a coleta e o compartilhamento dos seus</w:t>
      </w:r>
      <w:r>
        <w:rPr>
          <w:rFonts w:ascii="Open Sans" w:hAnsi="Open Sans" w:cs="Open Sans"/>
          <w:sz w:val="20"/>
          <w:szCs w:val="20"/>
        </w:rPr>
        <w:t xml:space="preserve"> </w:t>
      </w:r>
      <w:r w:rsidRPr="00176CC0">
        <w:rPr>
          <w:rFonts w:ascii="Open Sans" w:hAnsi="Open Sans" w:cs="Open Sans"/>
          <w:sz w:val="20"/>
          <w:szCs w:val="20"/>
        </w:rPr>
        <w:t xml:space="preserve">respectivos dados com a </w:t>
      </w:r>
      <w:r w:rsidRPr="008F0CD3">
        <w:rPr>
          <w:rFonts w:ascii="Open Sans" w:hAnsi="Open Sans" w:cs="Open Sans"/>
          <w:b/>
          <w:bCs/>
          <w:sz w:val="20"/>
          <w:szCs w:val="20"/>
          <w:u w:val="thick" w:color="E5007E"/>
        </w:rPr>
        <w:lastRenderedPageBreak/>
        <w:t>ENTREPAY</w:t>
      </w:r>
      <w:r>
        <w:rPr>
          <w:rFonts w:ascii="Open Sans" w:hAnsi="Open Sans" w:cs="Open Sans"/>
          <w:b/>
          <w:bCs/>
          <w:sz w:val="20"/>
          <w:szCs w:val="20"/>
          <w:u w:val="thick" w:color="E5007E"/>
        </w:rPr>
        <w:t>,</w:t>
      </w:r>
      <w:r>
        <w:rPr>
          <w:rFonts w:ascii="Open Sans" w:hAnsi="Open Sans" w:cs="Open Sans"/>
          <w:sz w:val="20"/>
          <w:szCs w:val="20"/>
        </w:rPr>
        <w:t xml:space="preserve"> </w:t>
      </w:r>
      <w:r w:rsidRPr="00773928">
        <w:rPr>
          <w:rFonts w:ascii="Open Sans" w:hAnsi="Open Sans" w:cs="Open Sans"/>
          <w:sz w:val="20"/>
          <w:szCs w:val="20"/>
        </w:rPr>
        <w:t>empresas do seu grupo econômico e empresas parceiras</w:t>
      </w:r>
      <w:r>
        <w:rPr>
          <w:rFonts w:ascii="Open Sans" w:hAnsi="Open Sans" w:cs="Open Sans"/>
          <w:sz w:val="20"/>
          <w:szCs w:val="20"/>
        </w:rPr>
        <w:t>.</w:t>
      </w:r>
      <w:r w:rsidRPr="00176CC0">
        <w:rPr>
          <w:rFonts w:ascii="Open Sans" w:hAnsi="Open Sans" w:cs="Open Sans"/>
          <w:sz w:val="20"/>
          <w:szCs w:val="20"/>
        </w:rPr>
        <w:t xml:space="preserve"> O </w:t>
      </w:r>
      <w:r>
        <w:rPr>
          <w:rFonts w:ascii="Open Sans" w:hAnsi="Open Sans" w:cs="Open Sans"/>
          <w:sz w:val="20"/>
          <w:szCs w:val="20"/>
        </w:rPr>
        <w:t>ADERENTE</w:t>
      </w:r>
      <w:r w:rsidRPr="00176CC0">
        <w:rPr>
          <w:rFonts w:ascii="Open Sans" w:hAnsi="Open Sans" w:cs="Open Sans"/>
          <w:sz w:val="20"/>
          <w:szCs w:val="20"/>
        </w:rPr>
        <w:t xml:space="preserve"> desde já isenta a </w:t>
      </w:r>
      <w:r w:rsidRPr="008F0CD3">
        <w:rPr>
          <w:rFonts w:ascii="Open Sans" w:hAnsi="Open Sans" w:cs="Open Sans"/>
          <w:b/>
          <w:bCs/>
          <w:sz w:val="20"/>
          <w:szCs w:val="20"/>
          <w:u w:val="thick" w:color="E5007E"/>
        </w:rPr>
        <w:t>ENTREPAY</w:t>
      </w:r>
      <w:r w:rsidRPr="00176CC0">
        <w:rPr>
          <w:rFonts w:ascii="Open Sans" w:hAnsi="Open Sans" w:cs="Open Sans"/>
          <w:sz w:val="20"/>
          <w:szCs w:val="20"/>
        </w:rPr>
        <w:t xml:space="preserve"> de qualquer</w:t>
      </w:r>
      <w:r>
        <w:rPr>
          <w:rFonts w:ascii="Open Sans" w:hAnsi="Open Sans" w:cs="Open Sans"/>
          <w:sz w:val="20"/>
          <w:szCs w:val="20"/>
        </w:rPr>
        <w:t xml:space="preserve"> </w:t>
      </w:r>
      <w:r w:rsidRPr="00176CC0">
        <w:rPr>
          <w:rFonts w:ascii="Open Sans" w:hAnsi="Open Sans" w:cs="Open Sans"/>
          <w:sz w:val="20"/>
          <w:szCs w:val="20"/>
        </w:rPr>
        <w:t>responsabilidade decorrente da ausência desta autorização.</w:t>
      </w:r>
    </w:p>
    <w:p w14:paraId="5040E7D1" w14:textId="2B70BFD3" w:rsidR="00FE6D28" w:rsidRPr="00176CC0" w:rsidRDefault="00FE6D28" w:rsidP="00FE6D28">
      <w:pPr>
        <w:spacing w:before="120" w:after="120" w:line="288" w:lineRule="auto"/>
        <w:ind w:firstLine="708"/>
        <w:jc w:val="both"/>
        <w:rPr>
          <w:rFonts w:ascii="Open Sans" w:hAnsi="Open Sans" w:cs="Open Sans"/>
          <w:sz w:val="20"/>
          <w:szCs w:val="20"/>
        </w:rPr>
      </w:pPr>
      <w:r>
        <w:rPr>
          <w:rFonts w:ascii="Open Sans" w:hAnsi="Open Sans" w:cs="Open Sans"/>
          <w:b/>
          <w:bCs/>
          <w:sz w:val="20"/>
          <w:szCs w:val="20"/>
          <w:u w:val="thick" w:color="E5007E"/>
        </w:rPr>
        <w:t>9</w:t>
      </w:r>
      <w:r w:rsidRPr="00176CC0">
        <w:rPr>
          <w:rFonts w:ascii="Open Sans" w:hAnsi="Open Sans" w:cs="Open Sans"/>
          <w:b/>
          <w:bCs/>
          <w:sz w:val="20"/>
          <w:szCs w:val="20"/>
          <w:u w:val="thick" w:color="E5007E"/>
        </w:rPr>
        <w:t>.</w:t>
      </w:r>
      <w:r>
        <w:rPr>
          <w:rFonts w:ascii="Open Sans" w:hAnsi="Open Sans" w:cs="Open Sans"/>
          <w:b/>
          <w:bCs/>
          <w:sz w:val="20"/>
          <w:szCs w:val="20"/>
          <w:u w:val="thick" w:color="E5007E"/>
        </w:rPr>
        <w:t>6</w:t>
      </w:r>
      <w:r w:rsidRPr="00176CC0">
        <w:rPr>
          <w:rFonts w:ascii="Open Sans" w:hAnsi="Open Sans" w:cs="Open Sans"/>
          <w:b/>
          <w:bCs/>
          <w:sz w:val="20"/>
          <w:szCs w:val="20"/>
          <w:u w:val="thick" w:color="E5007E"/>
        </w:rPr>
        <w:t>.</w:t>
      </w:r>
      <w:r>
        <w:rPr>
          <w:rFonts w:ascii="Open Sans" w:hAnsi="Open Sans" w:cs="Open Sans"/>
          <w:b/>
          <w:bCs/>
          <w:sz w:val="20"/>
          <w:szCs w:val="20"/>
          <w:u w:val="thick" w:color="E5007E"/>
        </w:rPr>
        <w:t>2</w:t>
      </w:r>
      <w:r w:rsidRPr="00176CC0">
        <w:rPr>
          <w:rFonts w:ascii="Open Sans" w:hAnsi="Open Sans" w:cs="Open Sans"/>
          <w:b/>
          <w:bCs/>
          <w:sz w:val="20"/>
          <w:szCs w:val="20"/>
          <w:u w:val="thick" w:color="E5007E"/>
        </w:rPr>
        <w:t>.</w:t>
      </w:r>
      <w:r w:rsidRPr="00176CC0">
        <w:rPr>
          <w:rFonts w:ascii="Open Sans" w:hAnsi="Open Sans" w:cs="Open Sans"/>
          <w:sz w:val="20"/>
          <w:szCs w:val="20"/>
        </w:rPr>
        <w:t xml:space="preserve"> </w:t>
      </w:r>
      <w:r>
        <w:rPr>
          <w:rFonts w:ascii="Open Sans" w:hAnsi="Open Sans" w:cs="Open Sans"/>
          <w:sz w:val="20"/>
          <w:szCs w:val="20"/>
        </w:rPr>
        <w:tab/>
      </w:r>
      <w:bookmarkStart w:id="9" w:name="_Hlk203043945"/>
      <w:r w:rsidRPr="00176CC0">
        <w:rPr>
          <w:rFonts w:ascii="Open Sans" w:hAnsi="Open Sans" w:cs="Open Sans"/>
          <w:sz w:val="20"/>
          <w:szCs w:val="20"/>
        </w:rPr>
        <w:t xml:space="preserve">O </w:t>
      </w:r>
      <w:r>
        <w:rPr>
          <w:rFonts w:ascii="Open Sans" w:hAnsi="Open Sans" w:cs="Open Sans"/>
          <w:sz w:val="20"/>
          <w:szCs w:val="20"/>
        </w:rPr>
        <w:t>ADERENTE</w:t>
      </w:r>
      <w:r w:rsidRPr="00176CC0">
        <w:rPr>
          <w:rFonts w:ascii="Open Sans" w:hAnsi="Open Sans" w:cs="Open Sans"/>
          <w:sz w:val="20"/>
          <w:szCs w:val="20"/>
        </w:rPr>
        <w:t xml:space="preserve"> enviará à </w:t>
      </w:r>
      <w:r w:rsidRPr="008F0CD3">
        <w:rPr>
          <w:rFonts w:ascii="Open Sans" w:hAnsi="Open Sans" w:cs="Open Sans"/>
          <w:b/>
          <w:bCs/>
          <w:sz w:val="20"/>
          <w:szCs w:val="20"/>
          <w:u w:val="thick" w:color="E5007E"/>
        </w:rPr>
        <w:t>ENTREPAY</w:t>
      </w:r>
      <w:r w:rsidRPr="00176CC0">
        <w:rPr>
          <w:rFonts w:ascii="Open Sans" w:hAnsi="Open Sans" w:cs="Open Sans"/>
          <w:sz w:val="20"/>
          <w:szCs w:val="20"/>
        </w:rPr>
        <w:t xml:space="preserve"> os Dados do Pedido, outros Dados Pessoais do Usuário e/ou</w:t>
      </w:r>
      <w:r>
        <w:rPr>
          <w:rFonts w:ascii="Open Sans" w:hAnsi="Open Sans" w:cs="Open Sans"/>
          <w:sz w:val="20"/>
          <w:szCs w:val="20"/>
        </w:rPr>
        <w:t xml:space="preserve"> </w:t>
      </w:r>
      <w:r w:rsidRPr="00176CC0">
        <w:rPr>
          <w:rFonts w:ascii="Open Sans" w:hAnsi="Open Sans" w:cs="Open Sans"/>
          <w:sz w:val="20"/>
          <w:szCs w:val="20"/>
        </w:rPr>
        <w:t xml:space="preserve">Dados dos Meios de Pagamento das transações analisadas. </w:t>
      </w:r>
      <w:r w:rsidRPr="00773928">
        <w:rPr>
          <w:rFonts w:ascii="Open Sans" w:hAnsi="Open Sans" w:cs="Open Sans"/>
          <w:sz w:val="20"/>
          <w:szCs w:val="20"/>
        </w:rPr>
        <w:t xml:space="preserve">O ADERENTE declara estar ciente de que tais informações poderão ser tratadas pela </w:t>
      </w:r>
      <w:r w:rsidRPr="00773928">
        <w:rPr>
          <w:rFonts w:ascii="Open Sans" w:hAnsi="Open Sans" w:cs="Open Sans"/>
          <w:b/>
          <w:bCs/>
          <w:sz w:val="20"/>
          <w:szCs w:val="20"/>
          <w:u w:val="thick" w:color="E5007E"/>
        </w:rPr>
        <w:t>ENTREPAY</w:t>
      </w:r>
      <w:r w:rsidRPr="00773928">
        <w:rPr>
          <w:rFonts w:ascii="Open Sans" w:hAnsi="Open Sans" w:cs="Open Sans"/>
          <w:sz w:val="20"/>
          <w:szCs w:val="20"/>
        </w:rPr>
        <w:t>, por empresas do seu grupo econômico e por empresas parceiras,</w:t>
      </w:r>
      <w:r w:rsidRPr="00773928">
        <w:t xml:space="preserve"> </w:t>
      </w:r>
      <w:r w:rsidRPr="00773928">
        <w:rPr>
          <w:rFonts w:ascii="Open Sans" w:hAnsi="Open Sans" w:cs="Open Sans"/>
          <w:sz w:val="20"/>
          <w:szCs w:val="20"/>
        </w:rPr>
        <w:t>nos termos previstos neste Contrato,</w:t>
      </w:r>
      <w:r>
        <w:rPr>
          <w:rFonts w:ascii="Open Sans" w:hAnsi="Open Sans" w:cs="Open Sans"/>
          <w:sz w:val="20"/>
          <w:szCs w:val="20"/>
        </w:rPr>
        <w:t xml:space="preserve"> </w:t>
      </w:r>
      <w:r w:rsidRPr="00176CC0">
        <w:rPr>
          <w:rFonts w:ascii="Open Sans" w:hAnsi="Open Sans" w:cs="Open Sans"/>
          <w:sz w:val="20"/>
          <w:szCs w:val="20"/>
        </w:rPr>
        <w:t>incluindo, mas não somente, para fins de aumentar a eficácia da análise dos</w:t>
      </w:r>
      <w:r>
        <w:rPr>
          <w:rFonts w:ascii="Open Sans" w:hAnsi="Open Sans" w:cs="Open Sans"/>
          <w:sz w:val="20"/>
          <w:szCs w:val="20"/>
        </w:rPr>
        <w:t xml:space="preserve"> </w:t>
      </w:r>
      <w:r w:rsidRPr="00176CC0">
        <w:rPr>
          <w:rFonts w:ascii="Open Sans" w:hAnsi="Open Sans" w:cs="Open Sans"/>
          <w:sz w:val="20"/>
          <w:szCs w:val="20"/>
        </w:rPr>
        <w:t xml:space="preserve">demais </w:t>
      </w:r>
      <w:r>
        <w:rPr>
          <w:rFonts w:ascii="Open Sans" w:hAnsi="Open Sans" w:cs="Open Sans"/>
          <w:sz w:val="20"/>
          <w:szCs w:val="20"/>
        </w:rPr>
        <w:t>clientes</w:t>
      </w:r>
      <w:r w:rsidRPr="00176CC0">
        <w:rPr>
          <w:rFonts w:ascii="Open Sans" w:hAnsi="Open Sans" w:cs="Open Sans"/>
          <w:sz w:val="20"/>
          <w:szCs w:val="20"/>
        </w:rPr>
        <w:t xml:space="preserve"> que utilizam os serviços, bem como para resolução de problemas, análise de viabilidade</w:t>
      </w:r>
      <w:r>
        <w:rPr>
          <w:rFonts w:ascii="Open Sans" w:hAnsi="Open Sans" w:cs="Open Sans"/>
          <w:sz w:val="20"/>
          <w:szCs w:val="20"/>
        </w:rPr>
        <w:t xml:space="preserve"> </w:t>
      </w:r>
      <w:r w:rsidRPr="00176CC0">
        <w:rPr>
          <w:rFonts w:ascii="Open Sans" w:hAnsi="Open Sans" w:cs="Open Sans"/>
          <w:sz w:val="20"/>
          <w:szCs w:val="20"/>
        </w:rPr>
        <w:t>de atualizações do sistema, aprimoramento e correção de eventuais bugs</w:t>
      </w:r>
      <w:r>
        <w:rPr>
          <w:rFonts w:ascii="Open Sans" w:hAnsi="Open Sans" w:cs="Open Sans"/>
          <w:sz w:val="20"/>
          <w:szCs w:val="20"/>
        </w:rPr>
        <w:t>.</w:t>
      </w:r>
      <w:bookmarkEnd w:id="9"/>
    </w:p>
    <w:p w14:paraId="34E5EC05" w14:textId="0C6F756A" w:rsidR="00392B3E" w:rsidRPr="00AD5B23" w:rsidRDefault="00FE6D28" w:rsidP="008E4436">
      <w:r w:rsidRPr="008E4436">
        <w:rPr>
          <w:rFonts w:ascii="Open Sans" w:hAnsi="Open Sans" w:cs="Open Sans"/>
          <w:b/>
          <w:bCs/>
          <w:sz w:val="20"/>
          <w:szCs w:val="20"/>
          <w:u w:val="thick" w:color="E5007E"/>
        </w:rPr>
        <w:t>9</w:t>
      </w:r>
      <w:r w:rsidR="00392B3E" w:rsidRPr="008E4436">
        <w:rPr>
          <w:rFonts w:ascii="Open Sans" w:hAnsi="Open Sans" w:cs="Open Sans"/>
          <w:b/>
          <w:bCs/>
          <w:sz w:val="20"/>
          <w:szCs w:val="20"/>
          <w:u w:val="thick" w:color="E5007E"/>
        </w:rPr>
        <w:t>.</w:t>
      </w:r>
      <w:r w:rsidRPr="008E4436">
        <w:rPr>
          <w:rFonts w:ascii="Open Sans" w:hAnsi="Open Sans" w:cs="Open Sans"/>
          <w:b/>
          <w:bCs/>
          <w:sz w:val="20"/>
          <w:szCs w:val="20"/>
          <w:u w:val="thick" w:color="E5007E"/>
        </w:rPr>
        <w:t>7</w:t>
      </w:r>
      <w:r w:rsidR="00392B3E" w:rsidRPr="008E4436">
        <w:rPr>
          <w:rFonts w:ascii="Open Sans" w:hAnsi="Open Sans" w:cs="Open Sans"/>
          <w:b/>
          <w:bCs/>
          <w:sz w:val="20"/>
          <w:szCs w:val="20"/>
          <w:u w:val="thick" w:color="E5007E"/>
        </w:rPr>
        <w:t xml:space="preserve">. </w:t>
      </w:r>
      <w:r w:rsidR="00392B3E" w:rsidRPr="008E4436">
        <w:rPr>
          <w:rFonts w:ascii="Open Sans" w:hAnsi="Open Sans" w:cs="Open Sans"/>
          <w:sz w:val="20"/>
          <w:szCs w:val="20"/>
        </w:rPr>
        <w:tab/>
      </w:r>
      <w:r w:rsidR="00392B3E" w:rsidRPr="008E4436">
        <w:rPr>
          <w:rFonts w:ascii="Open Sans" w:hAnsi="Open Sans" w:cs="Open Sans"/>
          <w:b/>
          <w:bCs/>
          <w:sz w:val="20"/>
          <w:szCs w:val="20"/>
        </w:rPr>
        <w:t>Da Análise Sistêmica</w:t>
      </w:r>
      <w:r w:rsidR="00392B3E" w:rsidRPr="008E4436">
        <w:rPr>
          <w:rFonts w:ascii="Open Sans" w:hAnsi="Open Sans" w:cs="Open Sans"/>
          <w:sz w:val="20"/>
          <w:szCs w:val="20"/>
        </w:rPr>
        <w:t xml:space="preserve">. O Serviço apurará a recomendação inicial advinda da Plataforma e apontará para a </w:t>
      </w:r>
      <w:r w:rsidR="008E4436" w:rsidRPr="008F0CD3">
        <w:rPr>
          <w:rFonts w:ascii="Open Sans" w:hAnsi="Open Sans" w:cs="Open Sans"/>
          <w:b/>
          <w:bCs/>
          <w:sz w:val="20"/>
          <w:szCs w:val="20"/>
          <w:u w:val="thick" w:color="E5007E"/>
        </w:rPr>
        <w:t>ENTREPAY</w:t>
      </w:r>
      <w:r w:rsidR="00392B3E" w:rsidRPr="008E4436">
        <w:rPr>
          <w:rFonts w:ascii="Open Sans" w:hAnsi="Open Sans" w:cs="Open Sans"/>
          <w:sz w:val="20"/>
          <w:szCs w:val="20"/>
        </w:rPr>
        <w:t xml:space="preserve"> uma das seguintes recomendações, para que a </w:t>
      </w:r>
      <w:r w:rsidR="008E4436" w:rsidRPr="008F0CD3">
        <w:rPr>
          <w:rFonts w:ascii="Open Sans" w:hAnsi="Open Sans" w:cs="Open Sans"/>
          <w:b/>
          <w:bCs/>
          <w:sz w:val="20"/>
          <w:szCs w:val="20"/>
          <w:u w:val="thick" w:color="E5007E"/>
        </w:rPr>
        <w:t>ENTREPAY</w:t>
      </w:r>
      <w:r w:rsidR="00392B3E" w:rsidRPr="008E4436">
        <w:rPr>
          <w:rFonts w:ascii="Open Sans" w:hAnsi="Open Sans" w:cs="Open Sans"/>
          <w:sz w:val="20"/>
          <w:szCs w:val="20"/>
        </w:rPr>
        <w:t xml:space="preserve"> tome sua decisão</w:t>
      </w:r>
      <w:r w:rsidR="00392B3E" w:rsidRPr="008E4436">
        <w:t>:</w:t>
      </w:r>
    </w:p>
    <w:p w14:paraId="739C43F8" w14:textId="77777777" w:rsidR="00392B3E" w:rsidRPr="00105D50" w:rsidRDefault="00392B3E" w:rsidP="00392B3E">
      <w:pPr>
        <w:pStyle w:val="PargrafodaLista"/>
        <w:numPr>
          <w:ilvl w:val="0"/>
          <w:numId w:val="46"/>
        </w:numPr>
        <w:spacing w:before="120" w:after="120" w:line="288" w:lineRule="auto"/>
        <w:ind w:hanging="436"/>
        <w:jc w:val="both"/>
        <w:rPr>
          <w:rFonts w:ascii="Open Sans" w:hAnsi="Open Sans" w:cs="Open Sans"/>
          <w:sz w:val="20"/>
          <w:szCs w:val="20"/>
        </w:rPr>
      </w:pPr>
      <w:r w:rsidRPr="00105D50">
        <w:rPr>
          <w:rFonts w:ascii="Open Sans" w:hAnsi="Open Sans" w:cs="Open Sans"/>
          <w:sz w:val="20"/>
          <w:szCs w:val="20"/>
        </w:rPr>
        <w:t>Recomendação de APROVAR, indicando que o pedido foi considerado legítimo e pode ser aceito</w:t>
      </w:r>
      <w:r>
        <w:rPr>
          <w:rFonts w:ascii="Open Sans" w:hAnsi="Open Sans" w:cs="Open Sans"/>
          <w:sz w:val="20"/>
          <w:szCs w:val="20"/>
        </w:rPr>
        <w:t>;</w:t>
      </w:r>
    </w:p>
    <w:p w14:paraId="4CE87E39" w14:textId="77777777" w:rsidR="00392B3E" w:rsidRPr="00386939" w:rsidRDefault="00392B3E" w:rsidP="00392B3E">
      <w:pPr>
        <w:pStyle w:val="PargrafodaLista"/>
        <w:numPr>
          <w:ilvl w:val="0"/>
          <w:numId w:val="46"/>
        </w:numPr>
        <w:spacing w:before="120" w:after="120" w:line="288" w:lineRule="auto"/>
        <w:ind w:left="284" w:firstLine="0"/>
        <w:jc w:val="both"/>
        <w:rPr>
          <w:rFonts w:ascii="Open Sans" w:hAnsi="Open Sans" w:cs="Open Sans"/>
          <w:sz w:val="20"/>
          <w:szCs w:val="20"/>
        </w:rPr>
      </w:pPr>
      <w:r w:rsidRPr="00386939">
        <w:rPr>
          <w:rFonts w:ascii="Open Sans" w:hAnsi="Open Sans" w:cs="Open Sans"/>
          <w:sz w:val="20"/>
          <w:szCs w:val="20"/>
        </w:rPr>
        <w:t xml:space="preserve">Recomendação de NEGAR, indicando que o pedido foi considerado suspeito e deve ser rejeitado; </w:t>
      </w:r>
    </w:p>
    <w:p w14:paraId="753B2F83" w14:textId="4202B081" w:rsidR="00BD5CBC" w:rsidRPr="00B221D1" w:rsidRDefault="00392B3E" w:rsidP="00BD5CBC">
      <w:pPr>
        <w:pStyle w:val="Ttulo1"/>
        <w:spacing w:before="120" w:after="120" w:line="288" w:lineRule="auto"/>
        <w:ind w:left="0"/>
        <w:rPr>
          <w:rFonts w:eastAsiaTheme="minorHAnsi" w:cs="Open Sans"/>
          <w:color w:val="auto"/>
          <w:kern w:val="2"/>
          <w:szCs w:val="24"/>
          <w:u w:val="thick" w:color="E5007E"/>
          <w:lang w:eastAsia="en-US"/>
        </w:rPr>
      </w:pPr>
      <w:r>
        <w:rPr>
          <w:rFonts w:eastAsiaTheme="minorHAnsi" w:cs="Open Sans"/>
          <w:color w:val="auto"/>
          <w:kern w:val="2"/>
          <w:szCs w:val="24"/>
          <w:u w:val="thick" w:color="E5007E"/>
          <w:lang w:eastAsia="en-US"/>
        </w:rPr>
        <w:t>10</w:t>
      </w:r>
      <w:r w:rsidRPr="00392B3E">
        <w:rPr>
          <w:rFonts w:eastAsiaTheme="minorHAnsi" w:cs="Open Sans"/>
          <w:color w:val="auto"/>
          <w:kern w:val="2"/>
          <w:szCs w:val="24"/>
          <w:u w:val="thick" w:color="E5007E"/>
          <w:lang w:eastAsia="en-US"/>
        </w:rPr>
        <w:t>.</w:t>
      </w:r>
      <w:r w:rsidRPr="00392B3E">
        <w:rPr>
          <w:rFonts w:eastAsiaTheme="minorHAnsi" w:cs="Open Sans"/>
          <w:color w:val="auto"/>
          <w:kern w:val="2"/>
          <w:szCs w:val="24"/>
          <w:u w:val="none"/>
          <w:lang w:eastAsia="en-US"/>
        </w:rPr>
        <w:t xml:space="preserve"> </w:t>
      </w:r>
      <w:r w:rsidRPr="00392B3E">
        <w:rPr>
          <w:rFonts w:eastAsiaTheme="minorHAnsi" w:cs="Open Sans"/>
          <w:color w:val="auto"/>
          <w:kern w:val="2"/>
          <w:szCs w:val="24"/>
          <w:u w:val="none"/>
          <w:lang w:eastAsia="en-US"/>
        </w:rPr>
        <w:tab/>
      </w:r>
      <w:r w:rsidR="00BD5CBC" w:rsidRPr="00B221D1">
        <w:rPr>
          <w:rFonts w:eastAsiaTheme="minorHAnsi" w:cs="Open Sans"/>
          <w:color w:val="auto"/>
          <w:kern w:val="2"/>
          <w:szCs w:val="24"/>
          <w:u w:val="thick" w:color="E5007E"/>
          <w:lang w:eastAsia="en-US"/>
        </w:rPr>
        <w:t>DAS DISPOSIÇÕES GERAIS</w:t>
      </w:r>
      <w:bookmarkEnd w:id="8"/>
      <w:r w:rsidR="00BD5CBC" w:rsidRPr="00B221D1">
        <w:rPr>
          <w:rFonts w:eastAsiaTheme="minorHAnsi" w:cs="Open Sans"/>
          <w:color w:val="auto"/>
          <w:kern w:val="2"/>
          <w:szCs w:val="24"/>
          <w:u w:val="thick" w:color="E5007E"/>
          <w:lang w:eastAsia="en-US"/>
        </w:rPr>
        <w:t xml:space="preserve"> </w:t>
      </w:r>
    </w:p>
    <w:p w14:paraId="7A9AA3A1" w14:textId="41330811" w:rsidR="00BD5CBC" w:rsidRPr="00C920EA" w:rsidRDefault="00392B3E" w:rsidP="00BD5CBC">
      <w:pPr>
        <w:spacing w:before="120" w:after="120" w:line="288" w:lineRule="auto"/>
        <w:jc w:val="both"/>
        <w:rPr>
          <w:rFonts w:ascii="Open Sans" w:hAnsi="Open Sans" w:cs="Open Sans"/>
          <w:sz w:val="20"/>
          <w:szCs w:val="20"/>
        </w:rPr>
      </w:pPr>
      <w:r>
        <w:rPr>
          <w:rFonts w:ascii="Open Sans" w:hAnsi="Open Sans" w:cs="Open Sans"/>
          <w:b/>
          <w:sz w:val="20"/>
          <w:szCs w:val="20"/>
          <w:u w:val="thick" w:color="E5007E"/>
        </w:rPr>
        <w:t>10</w:t>
      </w:r>
      <w:r w:rsidR="00BD5CBC" w:rsidRPr="00B221D1">
        <w:rPr>
          <w:rFonts w:ascii="Open Sans" w:hAnsi="Open Sans" w:cs="Open Sans"/>
          <w:b/>
          <w:sz w:val="20"/>
          <w:szCs w:val="20"/>
          <w:u w:val="thick" w:color="E5007E"/>
        </w:rPr>
        <w:t>.1.</w:t>
      </w:r>
      <w:r w:rsidR="00BD5CBC" w:rsidRPr="0CAF4C15">
        <w:rPr>
          <w:rFonts w:ascii="Open Sans" w:hAnsi="Open Sans" w:cs="Open Sans"/>
          <w:sz w:val="20"/>
          <w:szCs w:val="20"/>
        </w:rPr>
        <w:t xml:space="preserve"> Eventuais inclusões, exclusões ou alterações neste documento, serão consignadas em aditivo devidamente assinado pelas partes, que passará a fazer parte integrante e inseparável deste CONTRATO</w:t>
      </w:r>
      <w:r w:rsidR="00BD5CBC">
        <w:rPr>
          <w:rFonts w:ascii="Open Sans" w:hAnsi="Open Sans" w:cs="Open Sans"/>
          <w:sz w:val="20"/>
          <w:szCs w:val="20"/>
        </w:rPr>
        <w:t xml:space="preserve">, salvo alterações no </w:t>
      </w:r>
      <w:r w:rsidR="00FE6D28">
        <w:rPr>
          <w:rFonts w:ascii="Open Sans" w:hAnsi="Open Sans" w:cs="Open Sans"/>
          <w:sz w:val="20"/>
          <w:szCs w:val="20"/>
        </w:rPr>
        <w:t>nos</w:t>
      </w:r>
      <w:r w:rsidR="00BD5CBC">
        <w:rPr>
          <w:rFonts w:ascii="Open Sans" w:hAnsi="Open Sans" w:cs="Open Sans"/>
          <w:sz w:val="20"/>
          <w:szCs w:val="20"/>
        </w:rPr>
        <w:t xml:space="preserve"> </w:t>
      </w:r>
      <w:r w:rsidR="00FE6D28" w:rsidRPr="00FE6D28">
        <w:rPr>
          <w:rFonts w:ascii="Open Sans" w:hAnsi="Open Sans" w:cs="Open Sans"/>
          <w:sz w:val="20"/>
          <w:szCs w:val="20"/>
        </w:rPr>
        <w:t>TERMOS E CONDIÇÕES GERAIS À ADESÃO AOS SISTEMAS DE SERVIÇOS E SOLUÇÕES ENTREPAY</w:t>
      </w:r>
      <w:r w:rsidR="00BD5CBC" w:rsidRPr="0CAF4C15">
        <w:rPr>
          <w:rFonts w:ascii="Open Sans" w:hAnsi="Open Sans" w:cs="Open Sans"/>
          <w:sz w:val="20"/>
          <w:szCs w:val="20"/>
        </w:rPr>
        <w:t xml:space="preserve">. </w:t>
      </w:r>
    </w:p>
    <w:bookmarkEnd w:id="1"/>
    <w:sectPr w:rsidR="00BD5CBC" w:rsidRPr="00C920EA" w:rsidSect="0015534E">
      <w:headerReference w:type="default" r:id="rId12"/>
      <w:footerReference w:type="default" r:id="rId13"/>
      <w:pgSz w:w="11906" w:h="16838"/>
      <w:pgMar w:top="720" w:right="720" w:bottom="720" w:left="720"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B84A0" w14:textId="77777777" w:rsidR="003D2D51" w:rsidRDefault="003D2D51" w:rsidP="00BD6487">
      <w:pPr>
        <w:spacing w:after="0" w:line="240" w:lineRule="auto"/>
      </w:pPr>
      <w:r>
        <w:separator/>
      </w:r>
    </w:p>
  </w:endnote>
  <w:endnote w:type="continuationSeparator" w:id="0">
    <w:p w14:paraId="436598D9" w14:textId="77777777" w:rsidR="003D2D51" w:rsidRDefault="003D2D51" w:rsidP="00BD6487">
      <w:pPr>
        <w:spacing w:after="0" w:line="240" w:lineRule="auto"/>
      </w:pPr>
      <w:r>
        <w:continuationSeparator/>
      </w:r>
    </w:p>
  </w:endnote>
  <w:endnote w:type="continuationNotice" w:id="1">
    <w:p w14:paraId="0CB9FD54" w14:textId="77777777" w:rsidR="003D2D51" w:rsidRDefault="003D2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A0CD" w14:textId="5F6938A0" w:rsidR="00582459" w:rsidRDefault="00582459">
    <w:pPr>
      <w:pStyle w:val="Rodap"/>
    </w:pPr>
  </w:p>
  <w:p w14:paraId="36B429B2" w14:textId="73856464" w:rsidR="0015534E" w:rsidRDefault="004C6F93">
    <w:pPr>
      <w:pStyle w:val="Rodap"/>
    </w:pPr>
    <w:r>
      <w:rPr>
        <w:noProof/>
      </w:rPr>
      <mc:AlternateContent>
        <mc:Choice Requires="wpg">
          <w:drawing>
            <wp:anchor distT="0" distB="0" distL="114300" distR="114300" simplePos="0" relativeHeight="251658241" behindDoc="0" locked="0" layoutInCell="1" allowOverlap="1" wp14:anchorId="3058A97F" wp14:editId="53B33C88">
              <wp:simplePos x="0" y="0"/>
              <wp:positionH relativeFrom="page">
                <wp:posOffset>31750</wp:posOffset>
              </wp:positionH>
              <wp:positionV relativeFrom="margin">
                <wp:posOffset>8648700</wp:posOffset>
              </wp:positionV>
              <wp:extent cx="7540625" cy="182880"/>
              <wp:effectExtent l="0" t="0" r="2540" b="0"/>
              <wp:wrapNone/>
              <wp:docPr id="386355249"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82880"/>
                        <a:chOff x="0" y="14945"/>
                        <a:chExt cx="12255" cy="288"/>
                      </a:xfrm>
                    </wpg:grpSpPr>
                    <wps:wsp>
                      <wps:cNvPr id="1933335240" name="Text Box 25"/>
                      <wps:cNvSpPr txBox="1">
                        <a:spLocks noChangeArrowheads="1"/>
                      </wps:cNvSpPr>
                      <wps:spPr bwMode="auto">
                        <a:xfrm>
                          <a:off x="10803" y="14945"/>
                          <a:ext cx="659" cy="288"/>
                        </a:xfrm>
                        <a:prstGeom prst="rect">
                          <a:avLst/>
                        </a:prstGeom>
                        <a:solidFill>
                          <a:srgbClr val="FFFFFF"/>
                        </a:solidFill>
                        <a:ln>
                          <a:noFill/>
                        </a:ln>
                      </wps:spPr>
                      <wps:txbx>
                        <w:txbxContent>
                          <w:p w14:paraId="3C4C04E8" w14:textId="77777777" w:rsidR="0015534E" w:rsidRPr="007740C0" w:rsidRDefault="0015534E" w:rsidP="0015534E">
                            <w:pPr>
                              <w:jc w:val="center"/>
                              <w:rPr>
                                <w:color w:val="E5007E"/>
                              </w:rPr>
                            </w:pPr>
                            <w:r w:rsidRPr="007740C0">
                              <w:rPr>
                                <w:color w:val="E5007E"/>
                              </w:rPr>
                              <w:fldChar w:fldCharType="begin"/>
                            </w:r>
                            <w:r w:rsidRPr="007740C0">
                              <w:rPr>
                                <w:color w:val="E5007E"/>
                              </w:rPr>
                              <w:instrText>PAGE    \* MERGEFORMAT</w:instrText>
                            </w:r>
                            <w:r w:rsidRPr="007740C0">
                              <w:rPr>
                                <w:color w:val="E5007E"/>
                              </w:rPr>
                              <w:fldChar w:fldCharType="separate"/>
                            </w:r>
                            <w:r w:rsidRPr="007740C0">
                              <w:rPr>
                                <w:color w:val="E5007E"/>
                              </w:rPr>
                              <w:t>2</w:t>
                            </w:r>
                            <w:r w:rsidRPr="007740C0">
                              <w:rPr>
                                <w:color w:val="E5007E"/>
                              </w:rPr>
                              <w:fldChar w:fldCharType="end"/>
                            </w:r>
                          </w:p>
                        </w:txbxContent>
                      </wps:txbx>
                      <wps:bodyPr rot="0" vert="horz" wrap="square" lIns="0" tIns="0" rIns="0" bIns="0" anchor="t" anchorCtr="0" upright="1">
                        <a:noAutofit/>
                      </wps:bodyPr>
                    </wps:wsp>
                    <wpg:grpSp>
                      <wpg:cNvPr id="1075730269" name="Group 31"/>
                      <wpg:cNvGrpSpPr>
                        <a:grpSpLocks/>
                      </wpg:cNvGrpSpPr>
                      <wpg:grpSpPr bwMode="auto">
                        <a:xfrm flipH="1">
                          <a:off x="0" y="14970"/>
                          <a:ext cx="12255" cy="230"/>
                          <a:chOff x="-8" y="14978"/>
                          <a:chExt cx="12255" cy="230"/>
                        </a:xfrm>
                      </wpg:grpSpPr>
                      <wps:wsp>
                        <wps:cNvPr id="1605740054" name="AutoShape 27"/>
                        <wps:cNvCnPr>
                          <a:cxnSpLocks noChangeShapeType="1"/>
                        </wps:cNvCnPr>
                        <wps:spPr bwMode="auto">
                          <a:xfrm flipV="1">
                            <a:off x="-8" y="14978"/>
                            <a:ext cx="1260" cy="230"/>
                          </a:xfrm>
                          <a:prstGeom prst="bentConnector3">
                            <a:avLst>
                              <a:gd name="adj1" fmla="val 50000"/>
                            </a:avLst>
                          </a:prstGeom>
                          <a:ln>
                            <a:solidFill>
                              <a:srgbClr val="E5007E"/>
                            </a:solidFill>
                            <a:headEnd/>
                            <a:tailEnd/>
                          </a:ln>
                        </wps:spPr>
                        <wps:style>
                          <a:lnRef idx="2">
                            <a:schemeClr val="accent3"/>
                          </a:lnRef>
                          <a:fillRef idx="0">
                            <a:schemeClr val="accent3"/>
                          </a:fillRef>
                          <a:effectRef idx="1">
                            <a:schemeClr val="accent3"/>
                          </a:effectRef>
                          <a:fontRef idx="minor">
                            <a:schemeClr val="tx1"/>
                          </a:fontRef>
                        </wps:style>
                        <wps:bodyPr/>
                      </wps:wsp>
                      <wps:wsp>
                        <wps:cNvPr id="1324007491" name="AutoShape 28"/>
                        <wps:cNvCnPr>
                          <a:cxnSpLocks noChangeShapeType="1"/>
                        </wps:cNvCnPr>
                        <wps:spPr bwMode="auto">
                          <a:xfrm rot="10800000">
                            <a:off x="1252" y="14978"/>
                            <a:ext cx="10995" cy="230"/>
                          </a:xfrm>
                          <a:prstGeom prst="bentConnector3">
                            <a:avLst>
                              <a:gd name="adj1" fmla="val 96778"/>
                            </a:avLst>
                          </a:prstGeom>
                          <a:ln>
                            <a:solidFill>
                              <a:srgbClr val="E5007E"/>
                            </a:solidFill>
                            <a:headEnd/>
                            <a:tailEnd/>
                          </a:ln>
                        </wps:spPr>
                        <wps:style>
                          <a:lnRef idx="2">
                            <a:schemeClr val="accent4"/>
                          </a:lnRef>
                          <a:fillRef idx="0">
                            <a:schemeClr val="accent4"/>
                          </a:fillRef>
                          <a:effectRef idx="1">
                            <a:schemeClr val="accent4"/>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3058A97F" id="Agrupar 5" o:spid="_x0000_s1026" style="position:absolute;margin-left:2.5pt;margin-top:681pt;width:593.75pt;height:14.4pt;z-index:251658241;mso-width-percent:1000;mso-position-horizontal-relative:page;mso-position-vertical-relative:margin;mso-width-percent:1000" coordorigin=",14945" coordsize="1225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">
              <v:shapetype id="_x0000_t202" coordsize="21600,21600" o:spt="202" path="m,l,21600r21600,l21600,xe">
                <v:stroke joinstyle="miter"/>
                <v:path gradientshapeok="t" o:connecttype="rect"/>
              </v:shapetype>
              <v:shape id="Text Box 25" o:spid="_x0000_s1027" type="#_x0000_t202" style="position:absolute;left:10803;top:14945;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" stroked="f">
                <v:textbox inset="0,0,0,0">
                  <w:txbxContent>
                    <w:p w14:paraId="3C4C04E8" w14:textId="77777777" w:rsidR="0015534E" w:rsidRPr="007740C0" w:rsidRDefault="0015534E" w:rsidP="0015534E">
                      <w:pPr>
                        <w:jc w:val="center"/>
                        <w:rPr>
                          <w:color w:val="E5007E"/>
                        </w:rPr>
                      </w:pPr>
                      <w:r w:rsidRPr="007740C0">
                        <w:rPr>
                          <w:color w:val="E5007E"/>
                        </w:rPr>
                        <w:fldChar w:fldCharType="begin"/>
                      </w:r>
                      <w:r w:rsidRPr="007740C0">
                        <w:rPr>
                          <w:color w:val="E5007E"/>
                        </w:rPr>
                        <w:instrText>PAGE    \* MERGEFORMAT</w:instrText>
                      </w:r>
                      <w:r w:rsidRPr="007740C0">
                        <w:rPr>
                          <w:color w:val="E5007E"/>
                        </w:rPr>
                        <w:fldChar w:fldCharType="separate"/>
                      </w:r>
                      <w:r w:rsidRPr="007740C0">
                        <w:rPr>
                          <w:color w:val="E5007E"/>
                        </w:rPr>
                        <w:t>2</w:t>
                      </w:r>
                      <w:r w:rsidRPr="007740C0">
                        <w:rPr>
                          <w:color w:val="E5007E"/>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" strokecolor="#e5007e" strokeweight="1pt"/>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" adj="20904" strokecolor="#e5007e" strokeweight="1pt"/>
              </v:group>
              <w10:wrap anchorx="page" anchory="margin"/>
            </v:group>
          </w:pict>
        </mc:Fallback>
      </mc:AlternateContent>
    </w:r>
    <w:r w:rsidR="0015534E">
      <w:rPr>
        <w:noProof/>
      </w:rPr>
      <w:drawing>
        <wp:anchor distT="0" distB="0" distL="114300" distR="114300" simplePos="0" relativeHeight="251658242" behindDoc="1" locked="0" layoutInCell="1" allowOverlap="1" wp14:anchorId="5A5EAFF2" wp14:editId="7B2C3BF8">
          <wp:simplePos x="0" y="0"/>
          <wp:positionH relativeFrom="page">
            <wp:align>right</wp:align>
          </wp:positionH>
          <wp:positionV relativeFrom="paragraph">
            <wp:posOffset>246380</wp:posOffset>
          </wp:positionV>
          <wp:extent cx="7550812" cy="883920"/>
          <wp:effectExtent l="0" t="0" r="0" b="0"/>
          <wp:wrapNone/>
          <wp:docPr id="1987554537"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54537"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0812" cy="88392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80883" w14:textId="77777777" w:rsidR="003D2D51" w:rsidRDefault="003D2D51" w:rsidP="00BD6487">
      <w:pPr>
        <w:spacing w:after="0" w:line="240" w:lineRule="auto"/>
      </w:pPr>
      <w:r>
        <w:separator/>
      </w:r>
    </w:p>
  </w:footnote>
  <w:footnote w:type="continuationSeparator" w:id="0">
    <w:p w14:paraId="3C035E80" w14:textId="77777777" w:rsidR="003D2D51" w:rsidRDefault="003D2D51" w:rsidP="00BD6487">
      <w:pPr>
        <w:spacing w:after="0" w:line="240" w:lineRule="auto"/>
      </w:pPr>
      <w:r>
        <w:continuationSeparator/>
      </w:r>
    </w:p>
  </w:footnote>
  <w:footnote w:type="continuationNotice" w:id="1">
    <w:p w14:paraId="70EF7431" w14:textId="77777777" w:rsidR="003D2D51" w:rsidRDefault="003D2D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9C71" w14:textId="5AC72E43" w:rsidR="00BD6487" w:rsidRDefault="00863FB5" w:rsidP="00863FB5">
    <w:pPr>
      <w:pStyle w:val="Cabealho"/>
      <w:jc w:val="center"/>
    </w:pPr>
    <w:r>
      <w:rPr>
        <w:noProof/>
      </w:rPr>
      <w:drawing>
        <wp:anchor distT="0" distB="0" distL="114300" distR="114300" simplePos="0" relativeHeight="251658240" behindDoc="1" locked="0" layoutInCell="1" allowOverlap="1" wp14:anchorId="2646B322" wp14:editId="0B91CBC2">
          <wp:simplePos x="0" y="0"/>
          <wp:positionH relativeFrom="margin">
            <wp:align>center</wp:align>
          </wp:positionH>
          <wp:positionV relativeFrom="paragraph">
            <wp:posOffset>-220980</wp:posOffset>
          </wp:positionV>
          <wp:extent cx="2278800" cy="475375"/>
          <wp:effectExtent l="0" t="0" r="7620" b="1270"/>
          <wp:wrapTopAndBottom/>
          <wp:docPr id="52104311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43113" name="Imagem 3"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78800" cy="475375"/>
                  </a:xfrm>
                  <a:prstGeom prst="rect">
                    <a:avLst/>
                  </a:prstGeom>
                </pic:spPr>
              </pic:pic>
            </a:graphicData>
          </a:graphic>
        </wp:anchor>
      </w:drawing>
    </w:r>
    <w:r w:rsidR="00BD6487" w:rsidRPr="00BD6487">
      <w:rPr>
        <w:noProof/>
      </w:rPr>
      <w:drawing>
        <wp:inline distT="0" distB="0" distL="0" distR="0" wp14:anchorId="1AF5CF0B" wp14:editId="1831845D">
          <wp:extent cx="5400040" cy="198120"/>
          <wp:effectExtent l="0" t="0" r="0" b="0"/>
          <wp:docPr id="5810035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198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EC0"/>
    <w:multiLevelType w:val="hybridMultilevel"/>
    <w:tmpl w:val="F13AD6B6"/>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96A81"/>
    <w:multiLevelType w:val="hybridMultilevel"/>
    <w:tmpl w:val="6E5E8BC0"/>
    <w:lvl w:ilvl="0" w:tplc="159A0AC4">
      <w:start w:val="4"/>
      <w:numFmt w:val="decimal"/>
      <w:lvlText w:val="%1."/>
      <w:lvlJc w:val="left"/>
      <w:pPr>
        <w:ind w:left="1352" w:hanging="360"/>
      </w:pPr>
      <w:rPr>
        <w:rFonts w:hint="default"/>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2" w15:restartNumberingAfterBreak="0">
    <w:nsid w:val="04CF37FA"/>
    <w:multiLevelType w:val="hybridMultilevel"/>
    <w:tmpl w:val="956CE19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D22889"/>
    <w:multiLevelType w:val="hybridMultilevel"/>
    <w:tmpl w:val="A554F174"/>
    <w:lvl w:ilvl="0" w:tplc="94E0E198">
      <w:start w:val="1"/>
      <w:numFmt w:val="lowerRoman"/>
      <w:lvlText w:val="(%1)"/>
      <w:lvlJc w:val="left"/>
      <w:pPr>
        <w:ind w:left="1559" w:hanging="360"/>
      </w:pPr>
      <w:rPr>
        <w:rFonts w:ascii="Open Sans" w:eastAsiaTheme="minorHAnsi" w:hAnsi="Open Sans" w:cs="Open Sans"/>
        <w:b/>
        <w:bCs/>
        <w:u w:val="thick" w:color="E5007E"/>
      </w:r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4" w15:restartNumberingAfterBreak="0">
    <w:nsid w:val="0B421F8D"/>
    <w:multiLevelType w:val="hybridMultilevel"/>
    <w:tmpl w:val="BD2E47A8"/>
    <w:lvl w:ilvl="0" w:tplc="4516ABFC">
      <w:start w:val="1"/>
      <w:numFmt w:val="upperRoman"/>
      <w:lvlText w:val="%1."/>
      <w:lvlJc w:val="right"/>
      <w:pPr>
        <w:ind w:left="1494" w:hanging="360"/>
      </w:pPr>
      <w:rPr>
        <w:b/>
        <w:bCs/>
        <w:u w:val="thick" w:color="E5007E"/>
      </w:rPr>
    </w:lvl>
    <w:lvl w:ilvl="1" w:tplc="04160019">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5" w15:restartNumberingAfterBreak="0">
    <w:nsid w:val="0C816B70"/>
    <w:multiLevelType w:val="hybridMultilevel"/>
    <w:tmpl w:val="F1EC913E"/>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953F18"/>
    <w:multiLevelType w:val="hybridMultilevel"/>
    <w:tmpl w:val="7CBE1D3C"/>
    <w:lvl w:ilvl="0" w:tplc="83ACEDEE">
      <w:start w:val="1"/>
      <w:numFmt w:val="decimal"/>
      <w:lvlText w:val="II.%1"/>
      <w:lvlJc w:val="right"/>
      <w:pPr>
        <w:ind w:left="720" w:hanging="360"/>
      </w:pPr>
      <w:rPr>
        <w:rFonts w:ascii="Open Sans" w:hAnsi="Open Sans" w:hint="default"/>
        <w:b/>
        <w:i w:val="0"/>
        <w:sz w:val="24"/>
        <w:szCs w:val="28"/>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D45C9D"/>
    <w:multiLevelType w:val="hybridMultilevel"/>
    <w:tmpl w:val="67245018"/>
    <w:lvl w:ilvl="0" w:tplc="7A104506">
      <w:start w:val="3"/>
      <w:numFmt w:val="decimal"/>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8" w15:restartNumberingAfterBreak="0">
    <w:nsid w:val="10164666"/>
    <w:multiLevelType w:val="hybridMultilevel"/>
    <w:tmpl w:val="073032E6"/>
    <w:lvl w:ilvl="0" w:tplc="F28C9844">
      <w:start w:val="1"/>
      <w:numFmt w:val="upperRoman"/>
      <w:lvlText w:val="%1."/>
      <w:lvlJc w:val="right"/>
      <w:pPr>
        <w:ind w:left="1494" w:hanging="360"/>
      </w:pPr>
      <w:rPr>
        <w:b/>
        <w:bCs/>
        <w:u w:val="thick" w:color="E5007E"/>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1B76301C"/>
    <w:multiLevelType w:val="multilevel"/>
    <w:tmpl w:val="871468DC"/>
    <w:styleLink w:val="ContratoFormatao-AnexoI"/>
    <w:lvl w:ilvl="0">
      <w:start w:val="1"/>
      <w:numFmt w:val="decimal"/>
      <w:lvlText w:val="I.%1."/>
      <w:lvlJc w:val="left"/>
      <w:pPr>
        <w:ind w:left="1440" w:hanging="360"/>
      </w:pPr>
      <w:rPr>
        <w:rFonts w:ascii="Open Sans" w:hAnsi="Open Sans" w:hint="default"/>
        <w:b/>
        <w:i w:val="0"/>
        <w:color w:val="auto"/>
        <w:sz w:val="20"/>
        <w:u w:val="thick" w:color="E5007E"/>
      </w:rPr>
    </w:lvl>
    <w:lvl w:ilvl="1">
      <w:start w:val="1"/>
      <w:numFmt w:val="decimal"/>
      <w:lvlText w:val="I.%2.1."/>
      <w:lvlJc w:val="left"/>
      <w:pPr>
        <w:ind w:left="2160" w:hanging="360"/>
      </w:pPr>
      <w:rPr>
        <w:rFonts w:ascii="Open Sans" w:hAnsi="Open Sans" w:hint="default"/>
        <w:b/>
        <w:i w:val="0"/>
        <w:sz w:val="20"/>
        <w:u w:val="single" w:color="E5007E"/>
      </w:rPr>
    </w:lvl>
    <w:lvl w:ilvl="2">
      <w:start w:val="1"/>
      <w:numFmt w:val="none"/>
      <w:lvlText w:val="I.1.1.1."/>
      <w:lvlJc w:val="right"/>
      <w:pPr>
        <w:tabs>
          <w:tab w:val="num" w:pos="3062"/>
        </w:tabs>
        <w:ind w:left="2778" w:firstLine="284"/>
      </w:pPr>
      <w:rPr>
        <w:rFonts w:ascii="Open Sans" w:hAnsi="Open Sans" w:hint="default"/>
        <w:b/>
        <w:i w:val="0"/>
        <w:sz w:val="20"/>
        <w:u w:val="thick" w:color="E5007E"/>
      </w:rPr>
    </w:lvl>
    <w:lvl w:ilvl="3">
      <w:start w:val="1"/>
      <w:numFmt w:val="decimal"/>
      <w:lvlText w:val="I.%4.1.1.1."/>
      <w:lvlJc w:val="left"/>
      <w:pPr>
        <w:ind w:left="3600" w:hanging="360"/>
      </w:pPr>
      <w:rPr>
        <w:rFonts w:ascii="Open Sans" w:hAnsi="Open Sans" w:hint="default"/>
        <w:b/>
        <w:i w:val="0"/>
        <w:sz w:val="20"/>
        <w:u w:val="thick" w:color="E5007E"/>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D114440"/>
    <w:multiLevelType w:val="multilevel"/>
    <w:tmpl w:val="8A9619FA"/>
    <w:lvl w:ilvl="0">
      <w:start w:val="1"/>
      <w:numFmt w:val="decimal"/>
      <w:lvlText w:val="%1."/>
      <w:lvlJc w:val="left"/>
      <w:pPr>
        <w:ind w:left="1352" w:hanging="360"/>
      </w:pPr>
      <w:rPr>
        <w:rFonts w:hint="default"/>
        <w:sz w:val="24"/>
        <w:szCs w:val="24"/>
        <w:u w:val="thick" w:color="E5007E"/>
      </w:rPr>
    </w:lvl>
    <w:lvl w:ilvl="1">
      <w:start w:val="1"/>
      <w:numFmt w:val="decimal"/>
      <w:isLgl/>
      <w:lvlText w:val="%1.%2."/>
      <w:lvlJc w:val="left"/>
      <w:pPr>
        <w:ind w:left="1712" w:hanging="720"/>
      </w:pPr>
      <w:rPr>
        <w:rFonts w:hint="default"/>
        <w:b/>
        <w:bCs/>
        <w:u w:val="thick" w:color="E5007E"/>
      </w:rPr>
    </w:lvl>
    <w:lvl w:ilvl="2">
      <w:start w:val="1"/>
      <w:numFmt w:val="decimal"/>
      <w:isLgl/>
      <w:lvlText w:val="%1.%2.%3."/>
      <w:lvlJc w:val="left"/>
      <w:pPr>
        <w:ind w:left="2344" w:hanging="720"/>
      </w:pPr>
      <w:rPr>
        <w:rFonts w:hint="default"/>
        <w:b/>
        <w:bCs/>
        <w:u w:val="thick" w:color="E5007E"/>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2792" w:hanging="1800"/>
      </w:pPr>
      <w:rPr>
        <w:rFonts w:hint="default"/>
      </w:rPr>
    </w:lvl>
  </w:abstractNum>
  <w:abstractNum w:abstractNumId="11" w15:restartNumberingAfterBreak="0">
    <w:nsid w:val="1EB65BA8"/>
    <w:multiLevelType w:val="hybridMultilevel"/>
    <w:tmpl w:val="F99EC506"/>
    <w:lvl w:ilvl="0" w:tplc="090A224A">
      <w:start w:val="7"/>
      <w:numFmt w:val="decimal"/>
      <w:lvlText w:val="%1."/>
      <w:lvlJc w:val="left"/>
      <w:pPr>
        <w:ind w:left="720" w:hanging="360"/>
      </w:pPr>
      <w:rPr>
        <w:rFonts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7C58F6"/>
    <w:multiLevelType w:val="hybridMultilevel"/>
    <w:tmpl w:val="50CAC3E4"/>
    <w:lvl w:ilvl="0" w:tplc="177434BA">
      <w:start w:val="7"/>
      <w:numFmt w:val="decimal"/>
      <w:lvlText w:val="%1."/>
      <w:lvlJc w:val="left"/>
      <w:pPr>
        <w:ind w:left="1068" w:hanging="360"/>
      </w:pPr>
      <w:rPr>
        <w:rFonts w:cs="Calibri" w:hint="default"/>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2E43C79"/>
    <w:multiLevelType w:val="multilevel"/>
    <w:tmpl w:val="58EE23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6E74E4"/>
    <w:multiLevelType w:val="hybridMultilevel"/>
    <w:tmpl w:val="7AE629A0"/>
    <w:lvl w:ilvl="0" w:tplc="5554D3E4">
      <w:start w:val="1"/>
      <w:numFmt w:val="lowerRoman"/>
      <w:lvlText w:val="(%1)"/>
      <w:lvlJc w:val="left"/>
      <w:pPr>
        <w:ind w:left="1416" w:hanging="360"/>
      </w:pPr>
      <w:rPr>
        <w:rFonts w:hint="default"/>
        <w:b/>
        <w:u w:val="thick" w:color="E5007E"/>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5" w15:restartNumberingAfterBreak="0">
    <w:nsid w:val="2A011F91"/>
    <w:multiLevelType w:val="hybridMultilevel"/>
    <w:tmpl w:val="DD6C001C"/>
    <w:lvl w:ilvl="0" w:tplc="917E16C6">
      <w:start w:val="1"/>
      <w:numFmt w:val="lowerRoman"/>
      <w:lvlText w:val="(%1)"/>
      <w:lvlJc w:val="left"/>
      <w:pPr>
        <w:ind w:left="1776" w:hanging="360"/>
      </w:pPr>
      <w:rPr>
        <w:rFonts w:hint="default"/>
        <w:b/>
        <w:u w:val="thick" w:color="E5007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2DB12025"/>
    <w:multiLevelType w:val="multilevel"/>
    <w:tmpl w:val="ECCE36C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6B0590"/>
    <w:multiLevelType w:val="hybridMultilevel"/>
    <w:tmpl w:val="8A428FFE"/>
    <w:lvl w:ilvl="0" w:tplc="8CFC0AAE">
      <w:start w:val="1"/>
      <w:numFmt w:val="upperRoman"/>
      <w:lvlText w:val="%1."/>
      <w:lvlJc w:val="right"/>
      <w:pPr>
        <w:ind w:left="1210" w:hanging="360"/>
      </w:pPr>
      <w:rPr>
        <w:b/>
        <w:bCs/>
        <w:u w:val="thick" w:color="E5007E"/>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8" w15:restartNumberingAfterBreak="0">
    <w:nsid w:val="2F6F6679"/>
    <w:multiLevelType w:val="hybridMultilevel"/>
    <w:tmpl w:val="C996030C"/>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B14E98"/>
    <w:multiLevelType w:val="multilevel"/>
    <w:tmpl w:val="D2A22A4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DC450B"/>
    <w:multiLevelType w:val="hybridMultilevel"/>
    <w:tmpl w:val="E21020AA"/>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ED4E2D"/>
    <w:multiLevelType w:val="hybridMultilevel"/>
    <w:tmpl w:val="37EE02BA"/>
    <w:lvl w:ilvl="0" w:tplc="F0F20FA6">
      <w:start w:val="1"/>
      <w:numFmt w:val="lowerRoman"/>
      <w:lvlText w:val="(%1)"/>
      <w:lvlJc w:val="left"/>
      <w:pPr>
        <w:ind w:left="2136" w:hanging="360"/>
      </w:pPr>
      <w:rPr>
        <w:rFonts w:hint="default"/>
        <w:b/>
        <w:u w:val="thick" w:color="E5007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40E41D3E"/>
    <w:multiLevelType w:val="multilevel"/>
    <w:tmpl w:val="1070E45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1E5106"/>
    <w:multiLevelType w:val="hybridMultilevel"/>
    <w:tmpl w:val="CC5EEB92"/>
    <w:lvl w:ilvl="0" w:tplc="4B8A40A8">
      <w:start w:val="7"/>
      <w:numFmt w:val="decimal"/>
      <w:lvlText w:val="%1."/>
      <w:lvlJc w:val="left"/>
      <w:pPr>
        <w:ind w:left="720" w:hanging="360"/>
      </w:pPr>
      <w:rPr>
        <w:rFonts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E12554"/>
    <w:multiLevelType w:val="hybridMultilevel"/>
    <w:tmpl w:val="02BA1656"/>
    <w:lvl w:ilvl="0" w:tplc="42BCAD40">
      <w:start w:val="1"/>
      <w:numFmt w:val="upperRoman"/>
      <w:lvlText w:val="%1."/>
      <w:lvlJc w:val="right"/>
      <w:pPr>
        <w:ind w:left="1210" w:hanging="360"/>
      </w:pPr>
      <w:rPr>
        <w:b/>
        <w:bCs/>
        <w:u w:val="thick" w:color="E5007E"/>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25" w15:restartNumberingAfterBreak="0">
    <w:nsid w:val="43596469"/>
    <w:multiLevelType w:val="hybridMultilevel"/>
    <w:tmpl w:val="DDE403F0"/>
    <w:lvl w:ilvl="0" w:tplc="917E16C6">
      <w:start w:val="1"/>
      <w:numFmt w:val="lowerRoman"/>
      <w:lvlText w:val="(%1)"/>
      <w:lvlJc w:val="left"/>
      <w:pPr>
        <w:ind w:left="2136" w:hanging="360"/>
      </w:pPr>
      <w:rPr>
        <w:rFonts w:hint="default"/>
        <w:b/>
        <w:u w:val="thick" w:color="E5007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15:restartNumberingAfterBreak="0">
    <w:nsid w:val="43EB5BF7"/>
    <w:multiLevelType w:val="multilevel"/>
    <w:tmpl w:val="943069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681B54"/>
    <w:multiLevelType w:val="hybridMultilevel"/>
    <w:tmpl w:val="1444E040"/>
    <w:lvl w:ilvl="0" w:tplc="9C6EBA82">
      <w:start w:val="1"/>
      <w:numFmt w:val="lowerLetter"/>
      <w:lvlText w:val="%1)"/>
      <w:lvlJc w:val="left"/>
      <w:pPr>
        <w:ind w:left="1020" w:hanging="360"/>
      </w:pPr>
    </w:lvl>
    <w:lvl w:ilvl="1" w:tplc="9656FA86">
      <w:start w:val="1"/>
      <w:numFmt w:val="lowerLetter"/>
      <w:lvlText w:val="%2)"/>
      <w:lvlJc w:val="left"/>
      <w:pPr>
        <w:ind w:left="1020" w:hanging="360"/>
      </w:pPr>
    </w:lvl>
    <w:lvl w:ilvl="2" w:tplc="942E4B78">
      <w:start w:val="1"/>
      <w:numFmt w:val="lowerLetter"/>
      <w:lvlText w:val="%3)"/>
      <w:lvlJc w:val="left"/>
      <w:pPr>
        <w:ind w:left="1020" w:hanging="360"/>
      </w:pPr>
    </w:lvl>
    <w:lvl w:ilvl="3" w:tplc="8FF8B458">
      <w:start w:val="1"/>
      <w:numFmt w:val="lowerLetter"/>
      <w:lvlText w:val="%4)"/>
      <w:lvlJc w:val="left"/>
      <w:pPr>
        <w:ind w:left="1020" w:hanging="360"/>
      </w:pPr>
    </w:lvl>
    <w:lvl w:ilvl="4" w:tplc="34F2943E">
      <w:start w:val="1"/>
      <w:numFmt w:val="lowerLetter"/>
      <w:lvlText w:val="%5)"/>
      <w:lvlJc w:val="left"/>
      <w:pPr>
        <w:ind w:left="1020" w:hanging="360"/>
      </w:pPr>
    </w:lvl>
    <w:lvl w:ilvl="5" w:tplc="76A40F92">
      <w:start w:val="1"/>
      <w:numFmt w:val="lowerLetter"/>
      <w:lvlText w:val="%6)"/>
      <w:lvlJc w:val="left"/>
      <w:pPr>
        <w:ind w:left="1020" w:hanging="360"/>
      </w:pPr>
    </w:lvl>
    <w:lvl w:ilvl="6" w:tplc="902EB304">
      <w:start w:val="1"/>
      <w:numFmt w:val="lowerLetter"/>
      <w:lvlText w:val="%7)"/>
      <w:lvlJc w:val="left"/>
      <w:pPr>
        <w:ind w:left="1020" w:hanging="360"/>
      </w:pPr>
    </w:lvl>
    <w:lvl w:ilvl="7" w:tplc="30405F98">
      <w:start w:val="1"/>
      <w:numFmt w:val="lowerLetter"/>
      <w:lvlText w:val="%8)"/>
      <w:lvlJc w:val="left"/>
      <w:pPr>
        <w:ind w:left="1020" w:hanging="360"/>
      </w:pPr>
    </w:lvl>
    <w:lvl w:ilvl="8" w:tplc="BEDCA0D6">
      <w:start w:val="1"/>
      <w:numFmt w:val="lowerLetter"/>
      <w:lvlText w:val="%9)"/>
      <w:lvlJc w:val="left"/>
      <w:pPr>
        <w:ind w:left="1020" w:hanging="360"/>
      </w:pPr>
    </w:lvl>
  </w:abstractNum>
  <w:abstractNum w:abstractNumId="28" w15:restartNumberingAfterBreak="0">
    <w:nsid w:val="45326526"/>
    <w:multiLevelType w:val="hybridMultilevel"/>
    <w:tmpl w:val="C1CC2718"/>
    <w:lvl w:ilvl="0" w:tplc="437EBC82">
      <w:start w:val="1"/>
      <w:numFmt w:val="lowerLetter"/>
      <w:lvlText w:val="%1)"/>
      <w:lvlJc w:val="left"/>
      <w:pPr>
        <w:ind w:left="720" w:hanging="360"/>
      </w:pPr>
      <w:rPr>
        <w:b/>
        <w:bC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66256ED"/>
    <w:multiLevelType w:val="hybridMultilevel"/>
    <w:tmpl w:val="88C69682"/>
    <w:lvl w:ilvl="0" w:tplc="D7321AEE">
      <w:start w:val="1"/>
      <w:numFmt w:val="decimal"/>
      <w:lvlText w:val="I.%1"/>
      <w:lvlJc w:val="right"/>
      <w:pPr>
        <w:ind w:left="720" w:hanging="360"/>
      </w:pPr>
      <w:rPr>
        <w:rFonts w:ascii="Open Sans" w:hAnsi="Open Sans" w:hint="default"/>
        <w:b/>
        <w:i w:val="0"/>
        <w:sz w:val="24"/>
        <w:szCs w:val="28"/>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F46EB"/>
    <w:multiLevelType w:val="hybridMultilevel"/>
    <w:tmpl w:val="0486CAD8"/>
    <w:lvl w:ilvl="0" w:tplc="38A0D058">
      <w:start w:val="1"/>
      <w:numFmt w:val="lowerRoman"/>
      <w:lvlText w:val="(%1)"/>
      <w:lvlJc w:val="left"/>
      <w:pPr>
        <w:ind w:left="1776" w:hanging="360"/>
      </w:pPr>
      <w:rPr>
        <w:rFonts w:hint="default"/>
        <w:b/>
        <w:u w:val="thick" w:color="E5007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5245565B"/>
    <w:multiLevelType w:val="hybridMultilevel"/>
    <w:tmpl w:val="1742A554"/>
    <w:lvl w:ilvl="0" w:tplc="0AEEB2A0">
      <w:start w:val="1"/>
      <w:numFmt w:val="upperRoman"/>
      <w:lvlText w:val="%1."/>
      <w:lvlJc w:val="right"/>
      <w:pPr>
        <w:ind w:left="1210" w:hanging="360"/>
      </w:pPr>
      <w:rPr>
        <w:b/>
        <w:bCs/>
        <w:u w:val="thick" w:color="E5007E"/>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32" w15:restartNumberingAfterBreak="0">
    <w:nsid w:val="5A2221FF"/>
    <w:multiLevelType w:val="hybridMultilevel"/>
    <w:tmpl w:val="6EDA01D0"/>
    <w:lvl w:ilvl="0" w:tplc="0416000F">
      <w:start w:val="6"/>
      <w:numFmt w:val="decimal"/>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33" w15:restartNumberingAfterBreak="0">
    <w:nsid w:val="5CCC5A0E"/>
    <w:multiLevelType w:val="hybridMultilevel"/>
    <w:tmpl w:val="B2120A20"/>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C873DD"/>
    <w:multiLevelType w:val="hybridMultilevel"/>
    <w:tmpl w:val="92A8A382"/>
    <w:lvl w:ilvl="0" w:tplc="36BADD9E">
      <w:start w:val="1"/>
      <w:numFmt w:val="upperRoman"/>
      <w:lvlText w:val="%1."/>
      <w:lvlJc w:val="right"/>
      <w:pPr>
        <w:ind w:left="1210" w:hanging="360"/>
      </w:pPr>
      <w:rPr>
        <w:b/>
        <w:bCs/>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167F4A"/>
    <w:multiLevelType w:val="hybridMultilevel"/>
    <w:tmpl w:val="11E4ADDA"/>
    <w:lvl w:ilvl="0" w:tplc="917E16C6">
      <w:start w:val="1"/>
      <w:numFmt w:val="lowerRoman"/>
      <w:lvlText w:val="(%1)"/>
      <w:lvlJc w:val="left"/>
      <w:pPr>
        <w:ind w:left="1776" w:hanging="360"/>
      </w:pPr>
      <w:rPr>
        <w:rFonts w:hint="default"/>
        <w:b/>
        <w:u w:val="thick" w:color="E5007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6" w15:restartNumberingAfterBreak="0">
    <w:nsid w:val="625B0949"/>
    <w:multiLevelType w:val="multilevel"/>
    <w:tmpl w:val="C35AF6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DC3486"/>
    <w:multiLevelType w:val="hybridMultilevel"/>
    <w:tmpl w:val="7C50971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576B9A"/>
    <w:multiLevelType w:val="hybridMultilevel"/>
    <w:tmpl w:val="6752531C"/>
    <w:lvl w:ilvl="0" w:tplc="83ACEDEE">
      <w:start w:val="1"/>
      <w:numFmt w:val="decimal"/>
      <w:lvlText w:val="II.%1"/>
      <w:lvlJc w:val="right"/>
      <w:pPr>
        <w:ind w:left="720" w:hanging="360"/>
      </w:pPr>
      <w:rPr>
        <w:rFonts w:ascii="Open Sans" w:hAnsi="Open Sans" w:hint="default"/>
        <w:b/>
        <w:i w:val="0"/>
        <w:sz w:val="24"/>
        <w:szCs w:val="28"/>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A851B8"/>
    <w:multiLevelType w:val="multilevel"/>
    <w:tmpl w:val="7C30A3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0727FB"/>
    <w:multiLevelType w:val="hybridMultilevel"/>
    <w:tmpl w:val="94389C62"/>
    <w:lvl w:ilvl="0" w:tplc="D04227DE">
      <w:start w:val="1"/>
      <w:numFmt w:val="upperRoman"/>
      <w:lvlText w:val="%1."/>
      <w:lvlJc w:val="right"/>
      <w:pPr>
        <w:ind w:left="1352" w:hanging="360"/>
      </w:pPr>
      <w:rPr>
        <w:b/>
        <w:bCs/>
        <w:u w:val="thick" w:color="E5007E"/>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41" w15:restartNumberingAfterBreak="0">
    <w:nsid w:val="6B29434C"/>
    <w:multiLevelType w:val="hybridMultilevel"/>
    <w:tmpl w:val="4FDC3108"/>
    <w:lvl w:ilvl="0" w:tplc="5A828996">
      <w:start w:val="1"/>
      <w:numFmt w:val="upperRoman"/>
      <w:lvlText w:val="%1."/>
      <w:lvlJc w:val="right"/>
      <w:pPr>
        <w:ind w:left="1210" w:hanging="360"/>
      </w:pPr>
      <w:rPr>
        <w:b/>
        <w:bCs/>
        <w:u w:val="thick" w:color="E5007E"/>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42" w15:restartNumberingAfterBreak="0">
    <w:nsid w:val="6C6B1B7E"/>
    <w:multiLevelType w:val="hybridMultilevel"/>
    <w:tmpl w:val="F3989A34"/>
    <w:lvl w:ilvl="0" w:tplc="04160013">
      <w:start w:val="1"/>
      <w:numFmt w:val="upperRoman"/>
      <w:lvlText w:val="%1."/>
      <w:lvlJc w:val="right"/>
      <w:pPr>
        <w:ind w:left="720" w:hanging="360"/>
      </w:pPr>
      <w:rPr>
        <w:rFonts w:hint="default"/>
        <w:b/>
        <w:bCs/>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7374DA"/>
    <w:multiLevelType w:val="hybridMultilevel"/>
    <w:tmpl w:val="1E949728"/>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183D45"/>
    <w:multiLevelType w:val="hybridMultilevel"/>
    <w:tmpl w:val="CE148BE8"/>
    <w:lvl w:ilvl="0" w:tplc="CC324902">
      <w:start w:val="1"/>
      <w:numFmt w:val="upperRoman"/>
      <w:lvlText w:val="%1."/>
      <w:lvlJc w:val="right"/>
      <w:pPr>
        <w:ind w:left="1352" w:hanging="360"/>
      </w:pPr>
      <w:rPr>
        <w:rFonts w:hint="default"/>
        <w:b/>
        <w:bCs/>
        <w:u w:val="thick" w:color="E5007E"/>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45" w15:restartNumberingAfterBreak="0">
    <w:nsid w:val="7F703FFB"/>
    <w:multiLevelType w:val="hybridMultilevel"/>
    <w:tmpl w:val="984AEC36"/>
    <w:lvl w:ilvl="0" w:tplc="54E2CF80">
      <w:start w:val="1"/>
      <w:numFmt w:val="upperRoman"/>
      <w:lvlText w:val="%1."/>
      <w:lvlJc w:val="right"/>
      <w:pPr>
        <w:ind w:left="1352" w:hanging="360"/>
      </w:pPr>
      <w:rPr>
        <w:b/>
        <w:bCs/>
        <w:u w:val="thick" w:color="E5007E"/>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16cid:durableId="1273242642">
    <w:abstractNumId w:val="42"/>
  </w:num>
  <w:num w:numId="2" w16cid:durableId="2083402362">
    <w:abstractNumId w:val="10"/>
  </w:num>
  <w:num w:numId="3" w16cid:durableId="642277458">
    <w:abstractNumId w:val="44"/>
  </w:num>
  <w:num w:numId="4" w16cid:durableId="1268343096">
    <w:abstractNumId w:val="40"/>
  </w:num>
  <w:num w:numId="5" w16cid:durableId="1057977280">
    <w:abstractNumId w:val="34"/>
  </w:num>
  <w:num w:numId="6" w16cid:durableId="387802856">
    <w:abstractNumId w:val="17"/>
  </w:num>
  <w:num w:numId="7" w16cid:durableId="947925850">
    <w:abstractNumId w:val="31"/>
  </w:num>
  <w:num w:numId="8" w16cid:durableId="951280011">
    <w:abstractNumId w:val="41"/>
  </w:num>
  <w:num w:numId="9" w16cid:durableId="1770419859">
    <w:abstractNumId w:val="24"/>
  </w:num>
  <w:num w:numId="10" w16cid:durableId="1040786153">
    <w:abstractNumId w:val="45"/>
  </w:num>
  <w:num w:numId="11" w16cid:durableId="1780102250">
    <w:abstractNumId w:val="8"/>
  </w:num>
  <w:num w:numId="12" w16cid:durableId="2105417496">
    <w:abstractNumId w:val="4"/>
  </w:num>
  <w:num w:numId="13" w16cid:durableId="1499538819">
    <w:abstractNumId w:val="9"/>
  </w:num>
  <w:num w:numId="14" w16cid:durableId="2113625936">
    <w:abstractNumId w:val="29"/>
  </w:num>
  <w:num w:numId="15" w16cid:durableId="1354770267">
    <w:abstractNumId w:val="3"/>
  </w:num>
  <w:num w:numId="16" w16cid:durableId="434593772">
    <w:abstractNumId w:val="15"/>
  </w:num>
  <w:num w:numId="17" w16cid:durableId="2076199939">
    <w:abstractNumId w:val="30"/>
  </w:num>
  <w:num w:numId="18" w16cid:durableId="1859850888">
    <w:abstractNumId w:val="14"/>
  </w:num>
  <w:num w:numId="19" w16cid:durableId="2130279084">
    <w:abstractNumId w:val="35"/>
  </w:num>
  <w:num w:numId="20" w16cid:durableId="1561986155">
    <w:abstractNumId w:val="21"/>
  </w:num>
  <w:num w:numId="21" w16cid:durableId="1601986254">
    <w:abstractNumId w:val="25"/>
  </w:num>
  <w:num w:numId="22" w16cid:durableId="1018850073">
    <w:abstractNumId w:val="38"/>
  </w:num>
  <w:num w:numId="23" w16cid:durableId="888884519">
    <w:abstractNumId w:val="6"/>
  </w:num>
  <w:num w:numId="24" w16cid:durableId="158158781">
    <w:abstractNumId w:val="13"/>
  </w:num>
  <w:num w:numId="25" w16cid:durableId="1627392977">
    <w:abstractNumId w:val="36"/>
  </w:num>
  <w:num w:numId="26" w16cid:durableId="1512648447">
    <w:abstractNumId w:val="22"/>
  </w:num>
  <w:num w:numId="27" w16cid:durableId="2079790323">
    <w:abstractNumId w:val="19"/>
  </w:num>
  <w:num w:numId="28" w16cid:durableId="1302423749">
    <w:abstractNumId w:val="39"/>
  </w:num>
  <w:num w:numId="29" w16cid:durableId="206796980">
    <w:abstractNumId w:val="16"/>
  </w:num>
  <w:num w:numId="30" w16cid:durableId="781652010">
    <w:abstractNumId w:val="26"/>
  </w:num>
  <w:num w:numId="31" w16cid:durableId="131558198">
    <w:abstractNumId w:val="7"/>
  </w:num>
  <w:num w:numId="32" w16cid:durableId="1881822997">
    <w:abstractNumId w:val="1"/>
  </w:num>
  <w:num w:numId="33" w16cid:durableId="1664699194">
    <w:abstractNumId w:val="32"/>
  </w:num>
  <w:num w:numId="34" w16cid:durableId="1147210479">
    <w:abstractNumId w:val="23"/>
  </w:num>
  <w:num w:numId="35" w16cid:durableId="1439569183">
    <w:abstractNumId w:val="11"/>
  </w:num>
  <w:num w:numId="36" w16cid:durableId="1037588615">
    <w:abstractNumId w:val="12"/>
  </w:num>
  <w:num w:numId="37" w16cid:durableId="1630671772">
    <w:abstractNumId w:val="0"/>
  </w:num>
  <w:num w:numId="38" w16cid:durableId="1213076991">
    <w:abstractNumId w:val="43"/>
  </w:num>
  <w:num w:numId="39" w16cid:durableId="1396658970">
    <w:abstractNumId w:val="18"/>
  </w:num>
  <w:num w:numId="40" w16cid:durableId="1881092114">
    <w:abstractNumId w:val="33"/>
  </w:num>
  <w:num w:numId="41" w16cid:durableId="2137794598">
    <w:abstractNumId w:val="5"/>
  </w:num>
  <w:num w:numId="42" w16cid:durableId="1484160186">
    <w:abstractNumId w:val="2"/>
  </w:num>
  <w:num w:numId="43" w16cid:durableId="1803696833">
    <w:abstractNumId w:val="37"/>
  </w:num>
  <w:num w:numId="44" w16cid:durableId="938101760">
    <w:abstractNumId w:val="20"/>
  </w:num>
  <w:num w:numId="45" w16cid:durableId="1802576077">
    <w:abstractNumId w:val="27"/>
  </w:num>
  <w:num w:numId="46" w16cid:durableId="18090205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88"/>
    <w:rsid w:val="00000C64"/>
    <w:rsid w:val="0000126A"/>
    <w:rsid w:val="0000165D"/>
    <w:rsid w:val="000016DA"/>
    <w:rsid w:val="00002931"/>
    <w:rsid w:val="00011F9B"/>
    <w:rsid w:val="00013F95"/>
    <w:rsid w:val="000155CD"/>
    <w:rsid w:val="000205E7"/>
    <w:rsid w:val="0002096B"/>
    <w:rsid w:val="0002230A"/>
    <w:rsid w:val="00024B57"/>
    <w:rsid w:val="00025CEE"/>
    <w:rsid w:val="00026549"/>
    <w:rsid w:val="00027D3B"/>
    <w:rsid w:val="00031522"/>
    <w:rsid w:val="0003579C"/>
    <w:rsid w:val="00037841"/>
    <w:rsid w:val="00040202"/>
    <w:rsid w:val="000434E3"/>
    <w:rsid w:val="00045264"/>
    <w:rsid w:val="000459D7"/>
    <w:rsid w:val="00047CA4"/>
    <w:rsid w:val="00054844"/>
    <w:rsid w:val="00054999"/>
    <w:rsid w:val="00060004"/>
    <w:rsid w:val="000608E0"/>
    <w:rsid w:val="0006468F"/>
    <w:rsid w:val="00064B7B"/>
    <w:rsid w:val="000666BF"/>
    <w:rsid w:val="0007088E"/>
    <w:rsid w:val="00071B6A"/>
    <w:rsid w:val="0007305C"/>
    <w:rsid w:val="0007323E"/>
    <w:rsid w:val="0007422D"/>
    <w:rsid w:val="00077653"/>
    <w:rsid w:val="000803D5"/>
    <w:rsid w:val="0008260A"/>
    <w:rsid w:val="00083BBF"/>
    <w:rsid w:val="0008428E"/>
    <w:rsid w:val="00084448"/>
    <w:rsid w:val="00084D14"/>
    <w:rsid w:val="000859C3"/>
    <w:rsid w:val="00091448"/>
    <w:rsid w:val="0009617C"/>
    <w:rsid w:val="000A06AF"/>
    <w:rsid w:val="000A3993"/>
    <w:rsid w:val="000A461E"/>
    <w:rsid w:val="000A6CE2"/>
    <w:rsid w:val="000A713A"/>
    <w:rsid w:val="000A7357"/>
    <w:rsid w:val="000B09D9"/>
    <w:rsid w:val="000B0A9C"/>
    <w:rsid w:val="000B483C"/>
    <w:rsid w:val="000B797B"/>
    <w:rsid w:val="000C6B34"/>
    <w:rsid w:val="000C7291"/>
    <w:rsid w:val="000D0D6F"/>
    <w:rsid w:val="000E10AC"/>
    <w:rsid w:val="000E2862"/>
    <w:rsid w:val="000E5B19"/>
    <w:rsid w:val="000F0AD7"/>
    <w:rsid w:val="000F0CB6"/>
    <w:rsid w:val="000F183D"/>
    <w:rsid w:val="000F3915"/>
    <w:rsid w:val="000F43E2"/>
    <w:rsid w:val="000F7656"/>
    <w:rsid w:val="00100112"/>
    <w:rsid w:val="00103F91"/>
    <w:rsid w:val="00111E5E"/>
    <w:rsid w:val="00111FCB"/>
    <w:rsid w:val="00112180"/>
    <w:rsid w:val="00116D0E"/>
    <w:rsid w:val="00120759"/>
    <w:rsid w:val="00122DEE"/>
    <w:rsid w:val="001249A6"/>
    <w:rsid w:val="00130F71"/>
    <w:rsid w:val="00133485"/>
    <w:rsid w:val="001439E9"/>
    <w:rsid w:val="0014629A"/>
    <w:rsid w:val="0015029A"/>
    <w:rsid w:val="001508B3"/>
    <w:rsid w:val="00150B2F"/>
    <w:rsid w:val="001521A2"/>
    <w:rsid w:val="0015333D"/>
    <w:rsid w:val="0015433E"/>
    <w:rsid w:val="0015534E"/>
    <w:rsid w:val="00157E3C"/>
    <w:rsid w:val="001607EB"/>
    <w:rsid w:val="00160B3C"/>
    <w:rsid w:val="00161ADB"/>
    <w:rsid w:val="001663EC"/>
    <w:rsid w:val="001674E7"/>
    <w:rsid w:val="00167FCF"/>
    <w:rsid w:val="00172363"/>
    <w:rsid w:val="00172A6F"/>
    <w:rsid w:val="00173E3C"/>
    <w:rsid w:val="00174E44"/>
    <w:rsid w:val="00175AE0"/>
    <w:rsid w:val="00182DED"/>
    <w:rsid w:val="001865B3"/>
    <w:rsid w:val="00187669"/>
    <w:rsid w:val="00190616"/>
    <w:rsid w:val="00192253"/>
    <w:rsid w:val="00197386"/>
    <w:rsid w:val="001A020E"/>
    <w:rsid w:val="001A15A6"/>
    <w:rsid w:val="001A4A06"/>
    <w:rsid w:val="001A58E1"/>
    <w:rsid w:val="001B4063"/>
    <w:rsid w:val="001B4F43"/>
    <w:rsid w:val="001B71B3"/>
    <w:rsid w:val="001C002D"/>
    <w:rsid w:val="001C142D"/>
    <w:rsid w:val="001C1455"/>
    <w:rsid w:val="001C6801"/>
    <w:rsid w:val="001D0FCD"/>
    <w:rsid w:val="001D5FA1"/>
    <w:rsid w:val="001E0E29"/>
    <w:rsid w:val="001E1006"/>
    <w:rsid w:val="001E1346"/>
    <w:rsid w:val="001E21BF"/>
    <w:rsid w:val="001E22CF"/>
    <w:rsid w:val="001E3ADC"/>
    <w:rsid w:val="001E41BA"/>
    <w:rsid w:val="001E4918"/>
    <w:rsid w:val="001F26C1"/>
    <w:rsid w:val="001F4CF6"/>
    <w:rsid w:val="001F5220"/>
    <w:rsid w:val="001F714D"/>
    <w:rsid w:val="001F7388"/>
    <w:rsid w:val="002020F8"/>
    <w:rsid w:val="002034D6"/>
    <w:rsid w:val="00203AB9"/>
    <w:rsid w:val="00205800"/>
    <w:rsid w:val="00207F58"/>
    <w:rsid w:val="00211223"/>
    <w:rsid w:val="00212DC9"/>
    <w:rsid w:val="00216402"/>
    <w:rsid w:val="00217952"/>
    <w:rsid w:val="002200E0"/>
    <w:rsid w:val="00222BFD"/>
    <w:rsid w:val="00226A64"/>
    <w:rsid w:val="00226F60"/>
    <w:rsid w:val="00231973"/>
    <w:rsid w:val="00231AB5"/>
    <w:rsid w:val="00234085"/>
    <w:rsid w:val="00234BC8"/>
    <w:rsid w:val="00235C9E"/>
    <w:rsid w:val="00235F31"/>
    <w:rsid w:val="00236C13"/>
    <w:rsid w:val="0023753C"/>
    <w:rsid w:val="002404F6"/>
    <w:rsid w:val="00240F10"/>
    <w:rsid w:val="0024223F"/>
    <w:rsid w:val="0024301A"/>
    <w:rsid w:val="0024474D"/>
    <w:rsid w:val="00247F45"/>
    <w:rsid w:val="00250091"/>
    <w:rsid w:val="00250532"/>
    <w:rsid w:val="00251FA0"/>
    <w:rsid w:val="002539C1"/>
    <w:rsid w:val="00253B25"/>
    <w:rsid w:val="002579C0"/>
    <w:rsid w:val="00262704"/>
    <w:rsid w:val="002654A5"/>
    <w:rsid w:val="00272B67"/>
    <w:rsid w:val="00274611"/>
    <w:rsid w:val="00275833"/>
    <w:rsid w:val="00277165"/>
    <w:rsid w:val="00277D96"/>
    <w:rsid w:val="002813DF"/>
    <w:rsid w:val="00281837"/>
    <w:rsid w:val="002822F5"/>
    <w:rsid w:val="00284E4A"/>
    <w:rsid w:val="00286817"/>
    <w:rsid w:val="00286A43"/>
    <w:rsid w:val="002877AC"/>
    <w:rsid w:val="002879F8"/>
    <w:rsid w:val="00291B4A"/>
    <w:rsid w:val="002923E3"/>
    <w:rsid w:val="0029712F"/>
    <w:rsid w:val="00297A26"/>
    <w:rsid w:val="002A088B"/>
    <w:rsid w:val="002A1BD8"/>
    <w:rsid w:val="002A1C9F"/>
    <w:rsid w:val="002A2E68"/>
    <w:rsid w:val="002A3C54"/>
    <w:rsid w:val="002B023E"/>
    <w:rsid w:val="002B1B0F"/>
    <w:rsid w:val="002B2D52"/>
    <w:rsid w:val="002C0038"/>
    <w:rsid w:val="002C1931"/>
    <w:rsid w:val="002C3E02"/>
    <w:rsid w:val="002D13AE"/>
    <w:rsid w:val="002D16B8"/>
    <w:rsid w:val="002D194F"/>
    <w:rsid w:val="002D3410"/>
    <w:rsid w:val="002D38C1"/>
    <w:rsid w:val="002D416A"/>
    <w:rsid w:val="002D5817"/>
    <w:rsid w:val="002D6881"/>
    <w:rsid w:val="002D68A0"/>
    <w:rsid w:val="002D6F46"/>
    <w:rsid w:val="002E01A9"/>
    <w:rsid w:val="002E4388"/>
    <w:rsid w:val="002E5F2A"/>
    <w:rsid w:val="002E6B72"/>
    <w:rsid w:val="002F304E"/>
    <w:rsid w:val="002F3795"/>
    <w:rsid w:val="002F4949"/>
    <w:rsid w:val="002F6CE9"/>
    <w:rsid w:val="00300C7D"/>
    <w:rsid w:val="00303080"/>
    <w:rsid w:val="00305DEA"/>
    <w:rsid w:val="003073A9"/>
    <w:rsid w:val="003100F9"/>
    <w:rsid w:val="0031346F"/>
    <w:rsid w:val="00313B08"/>
    <w:rsid w:val="003179C6"/>
    <w:rsid w:val="00323B83"/>
    <w:rsid w:val="00323E66"/>
    <w:rsid w:val="003241A7"/>
    <w:rsid w:val="00324B99"/>
    <w:rsid w:val="00325051"/>
    <w:rsid w:val="003250CB"/>
    <w:rsid w:val="003259D4"/>
    <w:rsid w:val="003322DD"/>
    <w:rsid w:val="00332836"/>
    <w:rsid w:val="00335409"/>
    <w:rsid w:val="00337D77"/>
    <w:rsid w:val="003441CF"/>
    <w:rsid w:val="00344D86"/>
    <w:rsid w:val="003478DD"/>
    <w:rsid w:val="00350369"/>
    <w:rsid w:val="00351A49"/>
    <w:rsid w:val="0035207C"/>
    <w:rsid w:val="00352F91"/>
    <w:rsid w:val="00353DF3"/>
    <w:rsid w:val="00353FBE"/>
    <w:rsid w:val="0035472A"/>
    <w:rsid w:val="0035630A"/>
    <w:rsid w:val="00356B83"/>
    <w:rsid w:val="00364A3F"/>
    <w:rsid w:val="00364AB1"/>
    <w:rsid w:val="00372058"/>
    <w:rsid w:val="003733AF"/>
    <w:rsid w:val="00375FFA"/>
    <w:rsid w:val="00381314"/>
    <w:rsid w:val="00381B88"/>
    <w:rsid w:val="00382B76"/>
    <w:rsid w:val="003840A6"/>
    <w:rsid w:val="003854EB"/>
    <w:rsid w:val="00386B9B"/>
    <w:rsid w:val="00390DD9"/>
    <w:rsid w:val="00392036"/>
    <w:rsid w:val="00392B3E"/>
    <w:rsid w:val="00397ACB"/>
    <w:rsid w:val="00397C97"/>
    <w:rsid w:val="003A05C6"/>
    <w:rsid w:val="003A2AEF"/>
    <w:rsid w:val="003A3660"/>
    <w:rsid w:val="003A60A4"/>
    <w:rsid w:val="003B1730"/>
    <w:rsid w:val="003B2080"/>
    <w:rsid w:val="003B4625"/>
    <w:rsid w:val="003B4EE3"/>
    <w:rsid w:val="003B72B2"/>
    <w:rsid w:val="003C1D54"/>
    <w:rsid w:val="003C22D5"/>
    <w:rsid w:val="003C2EBB"/>
    <w:rsid w:val="003C6B68"/>
    <w:rsid w:val="003D049E"/>
    <w:rsid w:val="003D0615"/>
    <w:rsid w:val="003D0EE7"/>
    <w:rsid w:val="003D290F"/>
    <w:rsid w:val="003D2D51"/>
    <w:rsid w:val="003E0FC8"/>
    <w:rsid w:val="003E3A83"/>
    <w:rsid w:val="003E3AE3"/>
    <w:rsid w:val="003E6951"/>
    <w:rsid w:val="003F7990"/>
    <w:rsid w:val="0040023B"/>
    <w:rsid w:val="004003A5"/>
    <w:rsid w:val="0040256C"/>
    <w:rsid w:val="00403226"/>
    <w:rsid w:val="00403B2C"/>
    <w:rsid w:val="00412AD2"/>
    <w:rsid w:val="00421234"/>
    <w:rsid w:val="00421F10"/>
    <w:rsid w:val="00426C6B"/>
    <w:rsid w:val="00434E89"/>
    <w:rsid w:val="004357E8"/>
    <w:rsid w:val="00435E17"/>
    <w:rsid w:val="00437AD3"/>
    <w:rsid w:val="00437C37"/>
    <w:rsid w:val="0044302E"/>
    <w:rsid w:val="00443BE8"/>
    <w:rsid w:val="004513BE"/>
    <w:rsid w:val="004515A9"/>
    <w:rsid w:val="0045362A"/>
    <w:rsid w:val="00455A16"/>
    <w:rsid w:val="00456F40"/>
    <w:rsid w:val="0046124D"/>
    <w:rsid w:val="004632D2"/>
    <w:rsid w:val="00463FB7"/>
    <w:rsid w:val="0046574C"/>
    <w:rsid w:val="004660B2"/>
    <w:rsid w:val="00470B06"/>
    <w:rsid w:val="00471E80"/>
    <w:rsid w:val="00472612"/>
    <w:rsid w:val="00475A8F"/>
    <w:rsid w:val="00476A0D"/>
    <w:rsid w:val="004776AA"/>
    <w:rsid w:val="004817D2"/>
    <w:rsid w:val="00481E28"/>
    <w:rsid w:val="00486940"/>
    <w:rsid w:val="00491484"/>
    <w:rsid w:val="0049432F"/>
    <w:rsid w:val="00496E7B"/>
    <w:rsid w:val="004A30F3"/>
    <w:rsid w:val="004A4DAA"/>
    <w:rsid w:val="004A6B74"/>
    <w:rsid w:val="004A6C18"/>
    <w:rsid w:val="004B3676"/>
    <w:rsid w:val="004C0D53"/>
    <w:rsid w:val="004C108C"/>
    <w:rsid w:val="004C1659"/>
    <w:rsid w:val="004C2AA2"/>
    <w:rsid w:val="004C5F84"/>
    <w:rsid w:val="004C6F93"/>
    <w:rsid w:val="004C7206"/>
    <w:rsid w:val="004D5F8B"/>
    <w:rsid w:val="004D7E8E"/>
    <w:rsid w:val="004E32CC"/>
    <w:rsid w:val="004E57F3"/>
    <w:rsid w:val="004E712F"/>
    <w:rsid w:val="004F2325"/>
    <w:rsid w:val="004F62E5"/>
    <w:rsid w:val="004F6975"/>
    <w:rsid w:val="00500F6D"/>
    <w:rsid w:val="00502392"/>
    <w:rsid w:val="00503170"/>
    <w:rsid w:val="005036A7"/>
    <w:rsid w:val="005039F8"/>
    <w:rsid w:val="00503A6A"/>
    <w:rsid w:val="005051C4"/>
    <w:rsid w:val="00505F6A"/>
    <w:rsid w:val="00506E13"/>
    <w:rsid w:val="005129B0"/>
    <w:rsid w:val="00521C5E"/>
    <w:rsid w:val="00525F22"/>
    <w:rsid w:val="00526E9C"/>
    <w:rsid w:val="0053163E"/>
    <w:rsid w:val="005322AA"/>
    <w:rsid w:val="005338D4"/>
    <w:rsid w:val="00533D81"/>
    <w:rsid w:val="00535391"/>
    <w:rsid w:val="00536D77"/>
    <w:rsid w:val="0054415D"/>
    <w:rsid w:val="005454B3"/>
    <w:rsid w:val="00546D88"/>
    <w:rsid w:val="00550C3A"/>
    <w:rsid w:val="00551CE1"/>
    <w:rsid w:val="00551E13"/>
    <w:rsid w:val="00553730"/>
    <w:rsid w:val="00554529"/>
    <w:rsid w:val="00555494"/>
    <w:rsid w:val="00557344"/>
    <w:rsid w:val="00561C8C"/>
    <w:rsid w:val="00563910"/>
    <w:rsid w:val="00564E72"/>
    <w:rsid w:val="00565592"/>
    <w:rsid w:val="00567CB9"/>
    <w:rsid w:val="005715E0"/>
    <w:rsid w:val="00575791"/>
    <w:rsid w:val="00582459"/>
    <w:rsid w:val="00584B4D"/>
    <w:rsid w:val="005859AB"/>
    <w:rsid w:val="00590BE5"/>
    <w:rsid w:val="00590CF8"/>
    <w:rsid w:val="005914B2"/>
    <w:rsid w:val="00592DF6"/>
    <w:rsid w:val="005938F5"/>
    <w:rsid w:val="005943F4"/>
    <w:rsid w:val="0059665F"/>
    <w:rsid w:val="005A05B0"/>
    <w:rsid w:val="005A1CD5"/>
    <w:rsid w:val="005B0704"/>
    <w:rsid w:val="005B6234"/>
    <w:rsid w:val="005C0B67"/>
    <w:rsid w:val="005C2664"/>
    <w:rsid w:val="005C4BDC"/>
    <w:rsid w:val="005C5949"/>
    <w:rsid w:val="005C6AD9"/>
    <w:rsid w:val="005D016D"/>
    <w:rsid w:val="005D1A1C"/>
    <w:rsid w:val="005D300C"/>
    <w:rsid w:val="005D42D4"/>
    <w:rsid w:val="005D4849"/>
    <w:rsid w:val="005D56A0"/>
    <w:rsid w:val="005D7BBC"/>
    <w:rsid w:val="005E434B"/>
    <w:rsid w:val="005E6169"/>
    <w:rsid w:val="005E6252"/>
    <w:rsid w:val="005E747E"/>
    <w:rsid w:val="005F233F"/>
    <w:rsid w:val="005F2C28"/>
    <w:rsid w:val="005F2EA4"/>
    <w:rsid w:val="005F3098"/>
    <w:rsid w:val="005F672F"/>
    <w:rsid w:val="005F6B72"/>
    <w:rsid w:val="00600779"/>
    <w:rsid w:val="00602461"/>
    <w:rsid w:val="00604E76"/>
    <w:rsid w:val="00605C04"/>
    <w:rsid w:val="00606BCD"/>
    <w:rsid w:val="006114F2"/>
    <w:rsid w:val="006127ED"/>
    <w:rsid w:val="006157ED"/>
    <w:rsid w:val="00617174"/>
    <w:rsid w:val="006174A6"/>
    <w:rsid w:val="00621020"/>
    <w:rsid w:val="0062387E"/>
    <w:rsid w:val="00627642"/>
    <w:rsid w:val="006309AD"/>
    <w:rsid w:val="00632063"/>
    <w:rsid w:val="00633C88"/>
    <w:rsid w:val="00635476"/>
    <w:rsid w:val="00636BD9"/>
    <w:rsid w:val="00636D4A"/>
    <w:rsid w:val="00641C86"/>
    <w:rsid w:val="006439DC"/>
    <w:rsid w:val="00644AE6"/>
    <w:rsid w:val="00646338"/>
    <w:rsid w:val="006541C6"/>
    <w:rsid w:val="006543FF"/>
    <w:rsid w:val="00654462"/>
    <w:rsid w:val="00654A95"/>
    <w:rsid w:val="006555E9"/>
    <w:rsid w:val="00656110"/>
    <w:rsid w:val="00660570"/>
    <w:rsid w:val="00661D05"/>
    <w:rsid w:val="00665CDD"/>
    <w:rsid w:val="00671A72"/>
    <w:rsid w:val="00672A13"/>
    <w:rsid w:val="00677C5C"/>
    <w:rsid w:val="00677FB0"/>
    <w:rsid w:val="00681981"/>
    <w:rsid w:val="00681D73"/>
    <w:rsid w:val="00682CFE"/>
    <w:rsid w:val="0068645F"/>
    <w:rsid w:val="00686AF4"/>
    <w:rsid w:val="00692902"/>
    <w:rsid w:val="006930A8"/>
    <w:rsid w:val="00694799"/>
    <w:rsid w:val="006A1C38"/>
    <w:rsid w:val="006A722C"/>
    <w:rsid w:val="006A7B6E"/>
    <w:rsid w:val="006B468F"/>
    <w:rsid w:val="006B4BF7"/>
    <w:rsid w:val="006C0EAE"/>
    <w:rsid w:val="006C143A"/>
    <w:rsid w:val="006C2DC4"/>
    <w:rsid w:val="006C48AD"/>
    <w:rsid w:val="006C4DB5"/>
    <w:rsid w:val="006C70AE"/>
    <w:rsid w:val="006D0344"/>
    <w:rsid w:val="006D0490"/>
    <w:rsid w:val="006D0A55"/>
    <w:rsid w:val="006D59F5"/>
    <w:rsid w:val="006D78C1"/>
    <w:rsid w:val="006E0EBA"/>
    <w:rsid w:val="006E1773"/>
    <w:rsid w:val="006E454E"/>
    <w:rsid w:val="006E48AA"/>
    <w:rsid w:val="006E4A2D"/>
    <w:rsid w:val="006F2E03"/>
    <w:rsid w:val="006F5FF3"/>
    <w:rsid w:val="006F6E47"/>
    <w:rsid w:val="006F7BE9"/>
    <w:rsid w:val="00703B66"/>
    <w:rsid w:val="00704631"/>
    <w:rsid w:val="00704D4C"/>
    <w:rsid w:val="0070592A"/>
    <w:rsid w:val="0070597A"/>
    <w:rsid w:val="00714DD7"/>
    <w:rsid w:val="00716A30"/>
    <w:rsid w:val="00722F5D"/>
    <w:rsid w:val="00724061"/>
    <w:rsid w:val="007266AA"/>
    <w:rsid w:val="00727018"/>
    <w:rsid w:val="00732A40"/>
    <w:rsid w:val="00733F64"/>
    <w:rsid w:val="00734520"/>
    <w:rsid w:val="00743226"/>
    <w:rsid w:val="00743D31"/>
    <w:rsid w:val="00743DD0"/>
    <w:rsid w:val="00744AAC"/>
    <w:rsid w:val="00744F1F"/>
    <w:rsid w:val="0074593A"/>
    <w:rsid w:val="00746C24"/>
    <w:rsid w:val="00750A43"/>
    <w:rsid w:val="00750C3D"/>
    <w:rsid w:val="00751235"/>
    <w:rsid w:val="007519C4"/>
    <w:rsid w:val="007531A9"/>
    <w:rsid w:val="00754E9A"/>
    <w:rsid w:val="00757703"/>
    <w:rsid w:val="00757E42"/>
    <w:rsid w:val="00760699"/>
    <w:rsid w:val="00762810"/>
    <w:rsid w:val="00763ED7"/>
    <w:rsid w:val="00764188"/>
    <w:rsid w:val="00764688"/>
    <w:rsid w:val="00766834"/>
    <w:rsid w:val="00776784"/>
    <w:rsid w:val="00781F13"/>
    <w:rsid w:val="00783982"/>
    <w:rsid w:val="00783A0F"/>
    <w:rsid w:val="0078448A"/>
    <w:rsid w:val="0078633F"/>
    <w:rsid w:val="00786AF5"/>
    <w:rsid w:val="0079186B"/>
    <w:rsid w:val="00793915"/>
    <w:rsid w:val="007947B2"/>
    <w:rsid w:val="007A0507"/>
    <w:rsid w:val="007A2407"/>
    <w:rsid w:val="007A3906"/>
    <w:rsid w:val="007A4833"/>
    <w:rsid w:val="007A5D40"/>
    <w:rsid w:val="007A61E2"/>
    <w:rsid w:val="007B0085"/>
    <w:rsid w:val="007B3C6F"/>
    <w:rsid w:val="007C151C"/>
    <w:rsid w:val="007C1E9D"/>
    <w:rsid w:val="007C6163"/>
    <w:rsid w:val="007C670A"/>
    <w:rsid w:val="007D0E98"/>
    <w:rsid w:val="007D184A"/>
    <w:rsid w:val="007D3F4F"/>
    <w:rsid w:val="007D6467"/>
    <w:rsid w:val="007E1126"/>
    <w:rsid w:val="007E4ABF"/>
    <w:rsid w:val="007E6B13"/>
    <w:rsid w:val="007F37F2"/>
    <w:rsid w:val="007F77E6"/>
    <w:rsid w:val="00801E8D"/>
    <w:rsid w:val="00802A97"/>
    <w:rsid w:val="008032AA"/>
    <w:rsid w:val="0080407B"/>
    <w:rsid w:val="00804CB2"/>
    <w:rsid w:val="00805816"/>
    <w:rsid w:val="00810E2A"/>
    <w:rsid w:val="00811495"/>
    <w:rsid w:val="0081155C"/>
    <w:rsid w:val="00812E56"/>
    <w:rsid w:val="008166B4"/>
    <w:rsid w:val="00820AF6"/>
    <w:rsid w:val="00821471"/>
    <w:rsid w:val="00824090"/>
    <w:rsid w:val="0082556C"/>
    <w:rsid w:val="008258BC"/>
    <w:rsid w:val="00825BF5"/>
    <w:rsid w:val="00825EFE"/>
    <w:rsid w:val="0082760D"/>
    <w:rsid w:val="00827CFB"/>
    <w:rsid w:val="00827D03"/>
    <w:rsid w:val="00834D16"/>
    <w:rsid w:val="0083581F"/>
    <w:rsid w:val="00840950"/>
    <w:rsid w:val="00840D60"/>
    <w:rsid w:val="008413FF"/>
    <w:rsid w:val="00845D91"/>
    <w:rsid w:val="00846ECC"/>
    <w:rsid w:val="008471A5"/>
    <w:rsid w:val="008523AC"/>
    <w:rsid w:val="00852C7E"/>
    <w:rsid w:val="008541FA"/>
    <w:rsid w:val="00861317"/>
    <w:rsid w:val="00863FB5"/>
    <w:rsid w:val="00870028"/>
    <w:rsid w:val="00871FD1"/>
    <w:rsid w:val="0087478E"/>
    <w:rsid w:val="0087512E"/>
    <w:rsid w:val="008751CD"/>
    <w:rsid w:val="008800DC"/>
    <w:rsid w:val="00885584"/>
    <w:rsid w:val="00891870"/>
    <w:rsid w:val="00891898"/>
    <w:rsid w:val="008927E5"/>
    <w:rsid w:val="008941A1"/>
    <w:rsid w:val="008A1D00"/>
    <w:rsid w:val="008A29B4"/>
    <w:rsid w:val="008A3864"/>
    <w:rsid w:val="008A44C7"/>
    <w:rsid w:val="008B21BA"/>
    <w:rsid w:val="008B5937"/>
    <w:rsid w:val="008B676C"/>
    <w:rsid w:val="008B743F"/>
    <w:rsid w:val="008C0FDA"/>
    <w:rsid w:val="008C71B0"/>
    <w:rsid w:val="008D157B"/>
    <w:rsid w:val="008D17B9"/>
    <w:rsid w:val="008D59BA"/>
    <w:rsid w:val="008E4436"/>
    <w:rsid w:val="008E5B2E"/>
    <w:rsid w:val="008E5CFD"/>
    <w:rsid w:val="008E76E1"/>
    <w:rsid w:val="008E79A7"/>
    <w:rsid w:val="008F1FFC"/>
    <w:rsid w:val="008F5ED3"/>
    <w:rsid w:val="008F632A"/>
    <w:rsid w:val="00900550"/>
    <w:rsid w:val="009005FC"/>
    <w:rsid w:val="00900A38"/>
    <w:rsid w:val="0090111F"/>
    <w:rsid w:val="0090114E"/>
    <w:rsid w:val="009019F7"/>
    <w:rsid w:val="00903138"/>
    <w:rsid w:val="00903F47"/>
    <w:rsid w:val="009048F5"/>
    <w:rsid w:val="00906CDD"/>
    <w:rsid w:val="0090775F"/>
    <w:rsid w:val="00911196"/>
    <w:rsid w:val="00912334"/>
    <w:rsid w:val="00912CCD"/>
    <w:rsid w:val="00917EB5"/>
    <w:rsid w:val="0093124F"/>
    <w:rsid w:val="00934A28"/>
    <w:rsid w:val="0093556C"/>
    <w:rsid w:val="0094104B"/>
    <w:rsid w:val="009414AA"/>
    <w:rsid w:val="00942C08"/>
    <w:rsid w:val="00942C4E"/>
    <w:rsid w:val="00945565"/>
    <w:rsid w:val="00945689"/>
    <w:rsid w:val="009469C3"/>
    <w:rsid w:val="0095140C"/>
    <w:rsid w:val="0095229D"/>
    <w:rsid w:val="00955AB6"/>
    <w:rsid w:val="00957C84"/>
    <w:rsid w:val="00960386"/>
    <w:rsid w:val="009604D3"/>
    <w:rsid w:val="00961EE4"/>
    <w:rsid w:val="00961F99"/>
    <w:rsid w:val="009633A3"/>
    <w:rsid w:val="00963C63"/>
    <w:rsid w:val="009642A7"/>
    <w:rsid w:val="009647AF"/>
    <w:rsid w:val="00970587"/>
    <w:rsid w:val="0097075E"/>
    <w:rsid w:val="00970B90"/>
    <w:rsid w:val="0097270C"/>
    <w:rsid w:val="009754BD"/>
    <w:rsid w:val="00975BAB"/>
    <w:rsid w:val="00976511"/>
    <w:rsid w:val="00976DC9"/>
    <w:rsid w:val="00982091"/>
    <w:rsid w:val="00982164"/>
    <w:rsid w:val="009824C7"/>
    <w:rsid w:val="00982F93"/>
    <w:rsid w:val="00984D69"/>
    <w:rsid w:val="00987FE5"/>
    <w:rsid w:val="00993C31"/>
    <w:rsid w:val="00994E03"/>
    <w:rsid w:val="00995A36"/>
    <w:rsid w:val="00995E01"/>
    <w:rsid w:val="00996E97"/>
    <w:rsid w:val="009A174E"/>
    <w:rsid w:val="009A56F1"/>
    <w:rsid w:val="009A5B0E"/>
    <w:rsid w:val="009B19C1"/>
    <w:rsid w:val="009B5BAF"/>
    <w:rsid w:val="009B6A3C"/>
    <w:rsid w:val="009B6AA9"/>
    <w:rsid w:val="009B762F"/>
    <w:rsid w:val="009C02DC"/>
    <w:rsid w:val="009C2009"/>
    <w:rsid w:val="009C2F3C"/>
    <w:rsid w:val="009C4316"/>
    <w:rsid w:val="009D1875"/>
    <w:rsid w:val="009D4686"/>
    <w:rsid w:val="009D6BB2"/>
    <w:rsid w:val="009E25A8"/>
    <w:rsid w:val="009F0446"/>
    <w:rsid w:val="009F3152"/>
    <w:rsid w:val="009F5280"/>
    <w:rsid w:val="009F6E85"/>
    <w:rsid w:val="009F79FF"/>
    <w:rsid w:val="00A0264B"/>
    <w:rsid w:val="00A02C4C"/>
    <w:rsid w:val="00A06352"/>
    <w:rsid w:val="00A07263"/>
    <w:rsid w:val="00A136E6"/>
    <w:rsid w:val="00A14444"/>
    <w:rsid w:val="00A150B1"/>
    <w:rsid w:val="00A15887"/>
    <w:rsid w:val="00A2101A"/>
    <w:rsid w:val="00A22E9F"/>
    <w:rsid w:val="00A3256F"/>
    <w:rsid w:val="00A33549"/>
    <w:rsid w:val="00A3672E"/>
    <w:rsid w:val="00A36D25"/>
    <w:rsid w:val="00A411A5"/>
    <w:rsid w:val="00A41C29"/>
    <w:rsid w:val="00A4222C"/>
    <w:rsid w:val="00A44EF2"/>
    <w:rsid w:val="00A51384"/>
    <w:rsid w:val="00A52A0D"/>
    <w:rsid w:val="00A5308F"/>
    <w:rsid w:val="00A5527B"/>
    <w:rsid w:val="00A556E1"/>
    <w:rsid w:val="00A561C6"/>
    <w:rsid w:val="00A56F0A"/>
    <w:rsid w:val="00A64D7C"/>
    <w:rsid w:val="00A7143A"/>
    <w:rsid w:val="00A74B65"/>
    <w:rsid w:val="00A81C54"/>
    <w:rsid w:val="00A8702B"/>
    <w:rsid w:val="00A923C3"/>
    <w:rsid w:val="00A93919"/>
    <w:rsid w:val="00A93968"/>
    <w:rsid w:val="00A96475"/>
    <w:rsid w:val="00AA0B56"/>
    <w:rsid w:val="00AA37D3"/>
    <w:rsid w:val="00AA38C8"/>
    <w:rsid w:val="00AA56FC"/>
    <w:rsid w:val="00AA72D5"/>
    <w:rsid w:val="00AB5121"/>
    <w:rsid w:val="00AC11BF"/>
    <w:rsid w:val="00AC246A"/>
    <w:rsid w:val="00AC39D8"/>
    <w:rsid w:val="00AC5FBA"/>
    <w:rsid w:val="00AC749C"/>
    <w:rsid w:val="00AD0E1B"/>
    <w:rsid w:val="00AD191A"/>
    <w:rsid w:val="00AD3179"/>
    <w:rsid w:val="00AD52FB"/>
    <w:rsid w:val="00AE0826"/>
    <w:rsid w:val="00AE120F"/>
    <w:rsid w:val="00AE23C5"/>
    <w:rsid w:val="00AE393D"/>
    <w:rsid w:val="00AE49BE"/>
    <w:rsid w:val="00AE6F31"/>
    <w:rsid w:val="00AF1544"/>
    <w:rsid w:val="00AF1950"/>
    <w:rsid w:val="00AF1F3B"/>
    <w:rsid w:val="00AF4F0E"/>
    <w:rsid w:val="00AF51C0"/>
    <w:rsid w:val="00AF7D63"/>
    <w:rsid w:val="00B027EF"/>
    <w:rsid w:val="00B101A3"/>
    <w:rsid w:val="00B115D9"/>
    <w:rsid w:val="00B120CE"/>
    <w:rsid w:val="00B144C2"/>
    <w:rsid w:val="00B15DA2"/>
    <w:rsid w:val="00B2217B"/>
    <w:rsid w:val="00B221D1"/>
    <w:rsid w:val="00B22CD2"/>
    <w:rsid w:val="00B22F13"/>
    <w:rsid w:val="00B241C1"/>
    <w:rsid w:val="00B26AF2"/>
    <w:rsid w:val="00B35790"/>
    <w:rsid w:val="00B36617"/>
    <w:rsid w:val="00B368C5"/>
    <w:rsid w:val="00B377F9"/>
    <w:rsid w:val="00B4138D"/>
    <w:rsid w:val="00B470F0"/>
    <w:rsid w:val="00B50084"/>
    <w:rsid w:val="00B52645"/>
    <w:rsid w:val="00B52A13"/>
    <w:rsid w:val="00B5738A"/>
    <w:rsid w:val="00B619B0"/>
    <w:rsid w:val="00B6345B"/>
    <w:rsid w:val="00B634AF"/>
    <w:rsid w:val="00B6655D"/>
    <w:rsid w:val="00B70DD9"/>
    <w:rsid w:val="00B77782"/>
    <w:rsid w:val="00B808A6"/>
    <w:rsid w:val="00B81EDD"/>
    <w:rsid w:val="00B82A18"/>
    <w:rsid w:val="00B83ABA"/>
    <w:rsid w:val="00B84DC1"/>
    <w:rsid w:val="00B9298F"/>
    <w:rsid w:val="00B94C13"/>
    <w:rsid w:val="00BA0618"/>
    <w:rsid w:val="00BA5468"/>
    <w:rsid w:val="00BA5D71"/>
    <w:rsid w:val="00BA64C6"/>
    <w:rsid w:val="00BA7D65"/>
    <w:rsid w:val="00BB03F2"/>
    <w:rsid w:val="00BB15E4"/>
    <w:rsid w:val="00BB221D"/>
    <w:rsid w:val="00BB5E49"/>
    <w:rsid w:val="00BB765B"/>
    <w:rsid w:val="00BC1628"/>
    <w:rsid w:val="00BC4F99"/>
    <w:rsid w:val="00BC5A63"/>
    <w:rsid w:val="00BD5CBC"/>
    <w:rsid w:val="00BD6487"/>
    <w:rsid w:val="00BD6729"/>
    <w:rsid w:val="00BD71D1"/>
    <w:rsid w:val="00BD7BBA"/>
    <w:rsid w:val="00BE4D03"/>
    <w:rsid w:val="00BE505C"/>
    <w:rsid w:val="00BE73DD"/>
    <w:rsid w:val="00BF08D6"/>
    <w:rsid w:val="00BF16F0"/>
    <w:rsid w:val="00BF4F96"/>
    <w:rsid w:val="00BF5586"/>
    <w:rsid w:val="00BF74DE"/>
    <w:rsid w:val="00C03059"/>
    <w:rsid w:val="00C0511E"/>
    <w:rsid w:val="00C07874"/>
    <w:rsid w:val="00C13725"/>
    <w:rsid w:val="00C179C8"/>
    <w:rsid w:val="00C20186"/>
    <w:rsid w:val="00C20B7F"/>
    <w:rsid w:val="00C23471"/>
    <w:rsid w:val="00C23E01"/>
    <w:rsid w:val="00C245AD"/>
    <w:rsid w:val="00C27B6E"/>
    <w:rsid w:val="00C30CD6"/>
    <w:rsid w:val="00C32BA6"/>
    <w:rsid w:val="00C330FF"/>
    <w:rsid w:val="00C3414B"/>
    <w:rsid w:val="00C370ED"/>
    <w:rsid w:val="00C37DC2"/>
    <w:rsid w:val="00C40628"/>
    <w:rsid w:val="00C430DB"/>
    <w:rsid w:val="00C43D4D"/>
    <w:rsid w:val="00C453D8"/>
    <w:rsid w:val="00C46E97"/>
    <w:rsid w:val="00C50BB6"/>
    <w:rsid w:val="00C5384C"/>
    <w:rsid w:val="00C5587D"/>
    <w:rsid w:val="00C60FD5"/>
    <w:rsid w:val="00C6637C"/>
    <w:rsid w:val="00C723B1"/>
    <w:rsid w:val="00C751AE"/>
    <w:rsid w:val="00C84C96"/>
    <w:rsid w:val="00C91ECE"/>
    <w:rsid w:val="00C93467"/>
    <w:rsid w:val="00CA0547"/>
    <w:rsid w:val="00CA1AB1"/>
    <w:rsid w:val="00CA26C1"/>
    <w:rsid w:val="00CA4D59"/>
    <w:rsid w:val="00CB1ED8"/>
    <w:rsid w:val="00CB22B1"/>
    <w:rsid w:val="00CB27A2"/>
    <w:rsid w:val="00CB6908"/>
    <w:rsid w:val="00CC00D5"/>
    <w:rsid w:val="00CC185D"/>
    <w:rsid w:val="00CC1EE0"/>
    <w:rsid w:val="00CC3ADD"/>
    <w:rsid w:val="00CC4B7D"/>
    <w:rsid w:val="00CC5A05"/>
    <w:rsid w:val="00CC61C8"/>
    <w:rsid w:val="00CC79CF"/>
    <w:rsid w:val="00CD4602"/>
    <w:rsid w:val="00CD50DB"/>
    <w:rsid w:val="00CD5D52"/>
    <w:rsid w:val="00CD7ABC"/>
    <w:rsid w:val="00CD7DF6"/>
    <w:rsid w:val="00CE0EF1"/>
    <w:rsid w:val="00CE19C2"/>
    <w:rsid w:val="00CE652D"/>
    <w:rsid w:val="00CE6BAD"/>
    <w:rsid w:val="00CF064E"/>
    <w:rsid w:val="00CF179E"/>
    <w:rsid w:val="00CF20A0"/>
    <w:rsid w:val="00CF234B"/>
    <w:rsid w:val="00CF3A6C"/>
    <w:rsid w:val="00D0206B"/>
    <w:rsid w:val="00D021B0"/>
    <w:rsid w:val="00D07649"/>
    <w:rsid w:val="00D07E22"/>
    <w:rsid w:val="00D139E4"/>
    <w:rsid w:val="00D20A7D"/>
    <w:rsid w:val="00D22B3F"/>
    <w:rsid w:val="00D26A2A"/>
    <w:rsid w:val="00D300F4"/>
    <w:rsid w:val="00D32F85"/>
    <w:rsid w:val="00D36029"/>
    <w:rsid w:val="00D362B0"/>
    <w:rsid w:val="00D37820"/>
    <w:rsid w:val="00D37B4B"/>
    <w:rsid w:val="00D4178C"/>
    <w:rsid w:val="00D41BB6"/>
    <w:rsid w:val="00D43F9A"/>
    <w:rsid w:val="00D452F1"/>
    <w:rsid w:val="00D4725E"/>
    <w:rsid w:val="00D5160D"/>
    <w:rsid w:val="00D51A9D"/>
    <w:rsid w:val="00D5653E"/>
    <w:rsid w:val="00D6193C"/>
    <w:rsid w:val="00D627B5"/>
    <w:rsid w:val="00D63634"/>
    <w:rsid w:val="00D638AE"/>
    <w:rsid w:val="00D658F6"/>
    <w:rsid w:val="00D65E6C"/>
    <w:rsid w:val="00D67380"/>
    <w:rsid w:val="00D734FA"/>
    <w:rsid w:val="00D76F28"/>
    <w:rsid w:val="00D77AD2"/>
    <w:rsid w:val="00D8003B"/>
    <w:rsid w:val="00D8441D"/>
    <w:rsid w:val="00D866AD"/>
    <w:rsid w:val="00D90ABC"/>
    <w:rsid w:val="00D92D02"/>
    <w:rsid w:val="00D93A68"/>
    <w:rsid w:val="00D95151"/>
    <w:rsid w:val="00D956D5"/>
    <w:rsid w:val="00D97A8F"/>
    <w:rsid w:val="00DA24A6"/>
    <w:rsid w:val="00DA4BC2"/>
    <w:rsid w:val="00DA6CF4"/>
    <w:rsid w:val="00DA7ABF"/>
    <w:rsid w:val="00DA7C0F"/>
    <w:rsid w:val="00DA7C10"/>
    <w:rsid w:val="00DB2936"/>
    <w:rsid w:val="00DB586D"/>
    <w:rsid w:val="00DB5DEF"/>
    <w:rsid w:val="00DC2B0A"/>
    <w:rsid w:val="00DC6323"/>
    <w:rsid w:val="00DC638E"/>
    <w:rsid w:val="00DC69D8"/>
    <w:rsid w:val="00DC7DDC"/>
    <w:rsid w:val="00DD0D06"/>
    <w:rsid w:val="00DD3845"/>
    <w:rsid w:val="00DD4EF7"/>
    <w:rsid w:val="00DE5EBA"/>
    <w:rsid w:val="00DF08C9"/>
    <w:rsid w:val="00DF2F62"/>
    <w:rsid w:val="00DF4C75"/>
    <w:rsid w:val="00DF5D5D"/>
    <w:rsid w:val="00DF64BE"/>
    <w:rsid w:val="00E00C0A"/>
    <w:rsid w:val="00E01248"/>
    <w:rsid w:val="00E063D7"/>
    <w:rsid w:val="00E070F3"/>
    <w:rsid w:val="00E077C6"/>
    <w:rsid w:val="00E07E85"/>
    <w:rsid w:val="00E11099"/>
    <w:rsid w:val="00E15B72"/>
    <w:rsid w:val="00E251A8"/>
    <w:rsid w:val="00E2558B"/>
    <w:rsid w:val="00E268BD"/>
    <w:rsid w:val="00E324AC"/>
    <w:rsid w:val="00E334AC"/>
    <w:rsid w:val="00E35B55"/>
    <w:rsid w:val="00E40D0D"/>
    <w:rsid w:val="00E4146F"/>
    <w:rsid w:val="00E45B89"/>
    <w:rsid w:val="00E47B81"/>
    <w:rsid w:val="00E51F29"/>
    <w:rsid w:val="00E53D79"/>
    <w:rsid w:val="00E54847"/>
    <w:rsid w:val="00E5675A"/>
    <w:rsid w:val="00E6569A"/>
    <w:rsid w:val="00E65B14"/>
    <w:rsid w:val="00E679D4"/>
    <w:rsid w:val="00E700CB"/>
    <w:rsid w:val="00E73B44"/>
    <w:rsid w:val="00E77736"/>
    <w:rsid w:val="00E80847"/>
    <w:rsid w:val="00E916CA"/>
    <w:rsid w:val="00E91785"/>
    <w:rsid w:val="00E952AB"/>
    <w:rsid w:val="00E95B0B"/>
    <w:rsid w:val="00E97B3E"/>
    <w:rsid w:val="00EA1344"/>
    <w:rsid w:val="00EA3EAE"/>
    <w:rsid w:val="00EB0918"/>
    <w:rsid w:val="00EB2B2A"/>
    <w:rsid w:val="00EB33FB"/>
    <w:rsid w:val="00EB46C3"/>
    <w:rsid w:val="00EB6795"/>
    <w:rsid w:val="00EB6C63"/>
    <w:rsid w:val="00EB75EC"/>
    <w:rsid w:val="00EC1307"/>
    <w:rsid w:val="00ED14E9"/>
    <w:rsid w:val="00ED3618"/>
    <w:rsid w:val="00ED384A"/>
    <w:rsid w:val="00ED40B1"/>
    <w:rsid w:val="00ED6A1A"/>
    <w:rsid w:val="00ED6D41"/>
    <w:rsid w:val="00ED786E"/>
    <w:rsid w:val="00ED7BAE"/>
    <w:rsid w:val="00EE155C"/>
    <w:rsid w:val="00EE1E26"/>
    <w:rsid w:val="00EE436A"/>
    <w:rsid w:val="00EE6F0F"/>
    <w:rsid w:val="00EF3F68"/>
    <w:rsid w:val="00EF68CC"/>
    <w:rsid w:val="00EF723F"/>
    <w:rsid w:val="00F03125"/>
    <w:rsid w:val="00F043E0"/>
    <w:rsid w:val="00F12EE7"/>
    <w:rsid w:val="00F166C1"/>
    <w:rsid w:val="00F1766D"/>
    <w:rsid w:val="00F23A96"/>
    <w:rsid w:val="00F23B82"/>
    <w:rsid w:val="00F25E23"/>
    <w:rsid w:val="00F266BA"/>
    <w:rsid w:val="00F27EAD"/>
    <w:rsid w:val="00F305B3"/>
    <w:rsid w:val="00F32B99"/>
    <w:rsid w:val="00F33064"/>
    <w:rsid w:val="00F36536"/>
    <w:rsid w:val="00F375FB"/>
    <w:rsid w:val="00F410C5"/>
    <w:rsid w:val="00F428AA"/>
    <w:rsid w:val="00F43B9D"/>
    <w:rsid w:val="00F51BB9"/>
    <w:rsid w:val="00F5267F"/>
    <w:rsid w:val="00F530F1"/>
    <w:rsid w:val="00F53172"/>
    <w:rsid w:val="00F56856"/>
    <w:rsid w:val="00F57736"/>
    <w:rsid w:val="00F57E40"/>
    <w:rsid w:val="00F621AA"/>
    <w:rsid w:val="00F662FC"/>
    <w:rsid w:val="00F67962"/>
    <w:rsid w:val="00F737A3"/>
    <w:rsid w:val="00F8041E"/>
    <w:rsid w:val="00F808A4"/>
    <w:rsid w:val="00F82EC5"/>
    <w:rsid w:val="00F831F2"/>
    <w:rsid w:val="00F8327A"/>
    <w:rsid w:val="00F83F50"/>
    <w:rsid w:val="00F84CA7"/>
    <w:rsid w:val="00F87ABD"/>
    <w:rsid w:val="00F90380"/>
    <w:rsid w:val="00F9040A"/>
    <w:rsid w:val="00F937D1"/>
    <w:rsid w:val="00F951B3"/>
    <w:rsid w:val="00F96EB4"/>
    <w:rsid w:val="00FA1B51"/>
    <w:rsid w:val="00FA1B89"/>
    <w:rsid w:val="00FA338D"/>
    <w:rsid w:val="00FB0275"/>
    <w:rsid w:val="00FB6D0B"/>
    <w:rsid w:val="00FC0B7E"/>
    <w:rsid w:val="00FC3B6C"/>
    <w:rsid w:val="00FC6700"/>
    <w:rsid w:val="00FC6912"/>
    <w:rsid w:val="00FD06C8"/>
    <w:rsid w:val="00FD12FB"/>
    <w:rsid w:val="00FD3D53"/>
    <w:rsid w:val="00FD40F0"/>
    <w:rsid w:val="00FD53B6"/>
    <w:rsid w:val="00FD5801"/>
    <w:rsid w:val="00FD7BB4"/>
    <w:rsid w:val="00FE32F1"/>
    <w:rsid w:val="00FE60DE"/>
    <w:rsid w:val="00FE6D28"/>
    <w:rsid w:val="00FF23A4"/>
    <w:rsid w:val="00FF2508"/>
    <w:rsid w:val="00FF2685"/>
    <w:rsid w:val="00FF2D62"/>
    <w:rsid w:val="00FF3372"/>
    <w:rsid w:val="00FF423E"/>
    <w:rsid w:val="00FF630E"/>
    <w:rsid w:val="00FF7083"/>
    <w:rsid w:val="0CAF4C1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17678"/>
  <w15:docId w15:val="{86C00A30-FD15-4BEF-85C5-B70414A5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25"/>
  </w:style>
  <w:style w:type="paragraph" w:styleId="Ttulo1">
    <w:name w:val="heading 1"/>
    <w:next w:val="Normal"/>
    <w:link w:val="Ttulo1Char"/>
    <w:uiPriority w:val="9"/>
    <w:unhideWhenUsed/>
    <w:qFormat/>
    <w:rsid w:val="00900A38"/>
    <w:pPr>
      <w:keepNext/>
      <w:keepLines/>
      <w:spacing w:after="164"/>
      <w:ind w:left="10" w:hanging="10"/>
      <w:outlineLvl w:val="0"/>
    </w:pPr>
    <w:rPr>
      <w:rFonts w:ascii="Open Sans" w:eastAsia="Calibri" w:hAnsi="Open Sans" w:cs="Calibri"/>
      <w:b/>
      <w:color w:val="000000" w:themeColor="text1"/>
      <w:kern w:val="0"/>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2E4388"/>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NormalWeb">
    <w:name w:val="Normal (Web)"/>
    <w:basedOn w:val="Normal"/>
    <w:uiPriority w:val="99"/>
    <w:semiHidden/>
    <w:unhideWhenUsed/>
    <w:rsid w:val="002E4388"/>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2E4388"/>
    <w:rPr>
      <w:color w:val="0000FF"/>
      <w:u w:val="single"/>
    </w:rPr>
  </w:style>
  <w:style w:type="character" w:styleId="HiperlinkVisitado">
    <w:name w:val="FollowedHyperlink"/>
    <w:basedOn w:val="Fontepargpadro"/>
    <w:uiPriority w:val="99"/>
    <w:semiHidden/>
    <w:unhideWhenUsed/>
    <w:rsid w:val="002E4388"/>
    <w:rPr>
      <w:color w:val="800080"/>
      <w:u w:val="single"/>
    </w:rPr>
  </w:style>
  <w:style w:type="paragraph" w:styleId="PargrafodaLista">
    <w:name w:val="List Paragraph"/>
    <w:basedOn w:val="Normal"/>
    <w:uiPriority w:val="34"/>
    <w:qFormat/>
    <w:rsid w:val="002E4388"/>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Reviso">
    <w:name w:val="Revision"/>
    <w:hidden/>
    <w:uiPriority w:val="99"/>
    <w:semiHidden/>
    <w:rsid w:val="002579C0"/>
    <w:pPr>
      <w:spacing w:after="0" w:line="240" w:lineRule="auto"/>
    </w:pPr>
  </w:style>
  <w:style w:type="character" w:styleId="MenoPendente">
    <w:name w:val="Unresolved Mention"/>
    <w:basedOn w:val="Fontepargpadro"/>
    <w:uiPriority w:val="99"/>
    <w:semiHidden/>
    <w:unhideWhenUsed/>
    <w:rsid w:val="0059665F"/>
    <w:rPr>
      <w:color w:val="605E5C"/>
      <w:shd w:val="clear" w:color="auto" w:fill="E1DFDD"/>
    </w:rPr>
  </w:style>
  <w:style w:type="paragraph" w:styleId="Cabealho">
    <w:name w:val="header"/>
    <w:basedOn w:val="Normal"/>
    <w:link w:val="CabealhoChar"/>
    <w:uiPriority w:val="99"/>
    <w:unhideWhenUsed/>
    <w:rsid w:val="00BD64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6487"/>
  </w:style>
  <w:style w:type="paragraph" w:styleId="Rodap">
    <w:name w:val="footer"/>
    <w:basedOn w:val="Normal"/>
    <w:link w:val="RodapChar"/>
    <w:uiPriority w:val="99"/>
    <w:unhideWhenUsed/>
    <w:rsid w:val="00BD6487"/>
    <w:pPr>
      <w:tabs>
        <w:tab w:val="center" w:pos="4252"/>
        <w:tab w:val="right" w:pos="8504"/>
      </w:tabs>
      <w:spacing w:after="0" w:line="240" w:lineRule="auto"/>
    </w:pPr>
  </w:style>
  <w:style w:type="character" w:customStyle="1" w:styleId="RodapChar">
    <w:name w:val="Rodapé Char"/>
    <w:basedOn w:val="Fontepargpadro"/>
    <w:link w:val="Rodap"/>
    <w:uiPriority w:val="99"/>
    <w:rsid w:val="00BD6487"/>
  </w:style>
  <w:style w:type="character" w:customStyle="1" w:styleId="Ttulo1Char">
    <w:name w:val="Título 1 Char"/>
    <w:basedOn w:val="Fontepargpadro"/>
    <w:link w:val="Ttulo1"/>
    <w:uiPriority w:val="9"/>
    <w:rsid w:val="00900A38"/>
    <w:rPr>
      <w:rFonts w:ascii="Open Sans" w:eastAsia="Calibri" w:hAnsi="Open Sans" w:cs="Calibri"/>
      <w:b/>
      <w:color w:val="000000" w:themeColor="text1"/>
      <w:kern w:val="0"/>
      <w:sz w:val="24"/>
      <w:u w:val="single"/>
      <w:lang w:eastAsia="pt-BR"/>
    </w:rPr>
  </w:style>
  <w:style w:type="numbering" w:customStyle="1" w:styleId="ContratoFormatao-AnexoI">
    <w:name w:val="Contratão Formatação - Anexo I"/>
    <w:uiPriority w:val="99"/>
    <w:rsid w:val="004F6975"/>
    <w:pPr>
      <w:numPr>
        <w:numId w:val="13"/>
      </w:numPr>
    </w:pPr>
  </w:style>
  <w:style w:type="paragraph" w:styleId="CabealhodoSumrio">
    <w:name w:val="TOC Heading"/>
    <w:basedOn w:val="Ttulo1"/>
    <w:next w:val="Normal"/>
    <w:uiPriority w:val="39"/>
    <w:unhideWhenUsed/>
    <w:qFormat/>
    <w:rsid w:val="000016DA"/>
    <w:pPr>
      <w:spacing w:before="240" w:after="0"/>
      <w:ind w:left="0" w:firstLine="0"/>
      <w:outlineLvl w:val="9"/>
    </w:pPr>
    <w:rPr>
      <w:rFonts w:asciiTheme="majorHAnsi" w:eastAsiaTheme="majorEastAsia" w:hAnsiTheme="majorHAnsi" w:cstheme="majorBidi"/>
      <w:b w:val="0"/>
      <w:color w:val="2F5496" w:themeColor="accent1" w:themeShade="BF"/>
      <w:sz w:val="32"/>
      <w:szCs w:val="32"/>
      <w:u w:val="none"/>
    </w:rPr>
  </w:style>
  <w:style w:type="paragraph" w:styleId="Sumrio1">
    <w:name w:val="toc 1"/>
    <w:basedOn w:val="Normal"/>
    <w:next w:val="Normal"/>
    <w:autoRedefine/>
    <w:uiPriority w:val="39"/>
    <w:unhideWhenUsed/>
    <w:rsid w:val="000016DA"/>
    <w:pPr>
      <w:spacing w:after="100"/>
    </w:pPr>
  </w:style>
  <w:style w:type="character" w:styleId="Refdecomentrio">
    <w:name w:val="annotation reference"/>
    <w:basedOn w:val="Fontepargpadro"/>
    <w:uiPriority w:val="99"/>
    <w:semiHidden/>
    <w:unhideWhenUsed/>
    <w:rsid w:val="00970B90"/>
    <w:rPr>
      <w:sz w:val="16"/>
      <w:szCs w:val="16"/>
    </w:rPr>
  </w:style>
  <w:style w:type="paragraph" w:styleId="Textodecomentrio">
    <w:name w:val="annotation text"/>
    <w:basedOn w:val="Normal"/>
    <w:link w:val="TextodecomentrioChar"/>
    <w:uiPriority w:val="99"/>
    <w:unhideWhenUsed/>
    <w:rsid w:val="00970B90"/>
    <w:pPr>
      <w:spacing w:line="240" w:lineRule="auto"/>
    </w:pPr>
    <w:rPr>
      <w:sz w:val="20"/>
      <w:szCs w:val="20"/>
    </w:rPr>
  </w:style>
  <w:style w:type="character" w:customStyle="1" w:styleId="TextodecomentrioChar">
    <w:name w:val="Texto de comentário Char"/>
    <w:basedOn w:val="Fontepargpadro"/>
    <w:link w:val="Textodecomentrio"/>
    <w:uiPriority w:val="99"/>
    <w:rsid w:val="00970B90"/>
    <w:rPr>
      <w:sz w:val="20"/>
      <w:szCs w:val="20"/>
    </w:rPr>
  </w:style>
  <w:style w:type="paragraph" w:styleId="Assuntodocomentrio">
    <w:name w:val="annotation subject"/>
    <w:basedOn w:val="Textodecomentrio"/>
    <w:next w:val="Textodecomentrio"/>
    <w:link w:val="AssuntodocomentrioChar"/>
    <w:uiPriority w:val="99"/>
    <w:semiHidden/>
    <w:unhideWhenUsed/>
    <w:rsid w:val="00970B90"/>
    <w:rPr>
      <w:b/>
      <w:bCs/>
    </w:rPr>
  </w:style>
  <w:style w:type="character" w:customStyle="1" w:styleId="AssuntodocomentrioChar">
    <w:name w:val="Assunto do comentário Char"/>
    <w:basedOn w:val="TextodecomentrioChar"/>
    <w:link w:val="Assuntodocomentrio"/>
    <w:uiPriority w:val="99"/>
    <w:semiHidden/>
    <w:rsid w:val="00970B90"/>
    <w:rPr>
      <w:b/>
      <w:bCs/>
      <w:sz w:val="20"/>
      <w:szCs w:val="20"/>
    </w:rPr>
  </w:style>
  <w:style w:type="character" w:customStyle="1" w:styleId="ui-provider">
    <w:name w:val="ui-provider"/>
    <w:basedOn w:val="Fontepargpadro"/>
    <w:rsid w:val="0035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0987">
      <w:bodyDiv w:val="1"/>
      <w:marLeft w:val="0"/>
      <w:marRight w:val="0"/>
      <w:marTop w:val="0"/>
      <w:marBottom w:val="0"/>
      <w:divBdr>
        <w:top w:val="none" w:sz="0" w:space="0" w:color="auto"/>
        <w:left w:val="none" w:sz="0" w:space="0" w:color="auto"/>
        <w:bottom w:val="none" w:sz="0" w:space="0" w:color="auto"/>
        <w:right w:val="none" w:sz="0" w:space="0" w:color="auto"/>
      </w:divBdr>
    </w:div>
    <w:div w:id="147136705">
      <w:bodyDiv w:val="1"/>
      <w:marLeft w:val="0"/>
      <w:marRight w:val="0"/>
      <w:marTop w:val="0"/>
      <w:marBottom w:val="0"/>
      <w:divBdr>
        <w:top w:val="none" w:sz="0" w:space="0" w:color="auto"/>
        <w:left w:val="none" w:sz="0" w:space="0" w:color="auto"/>
        <w:bottom w:val="none" w:sz="0" w:space="0" w:color="auto"/>
        <w:right w:val="none" w:sz="0" w:space="0" w:color="auto"/>
      </w:divBdr>
    </w:div>
    <w:div w:id="169756513">
      <w:bodyDiv w:val="1"/>
      <w:marLeft w:val="0"/>
      <w:marRight w:val="0"/>
      <w:marTop w:val="0"/>
      <w:marBottom w:val="0"/>
      <w:divBdr>
        <w:top w:val="none" w:sz="0" w:space="0" w:color="auto"/>
        <w:left w:val="none" w:sz="0" w:space="0" w:color="auto"/>
        <w:bottom w:val="none" w:sz="0" w:space="0" w:color="auto"/>
        <w:right w:val="none" w:sz="0" w:space="0" w:color="auto"/>
      </w:divBdr>
    </w:div>
    <w:div w:id="307327548">
      <w:bodyDiv w:val="1"/>
      <w:marLeft w:val="0"/>
      <w:marRight w:val="0"/>
      <w:marTop w:val="0"/>
      <w:marBottom w:val="0"/>
      <w:divBdr>
        <w:top w:val="none" w:sz="0" w:space="0" w:color="auto"/>
        <w:left w:val="none" w:sz="0" w:space="0" w:color="auto"/>
        <w:bottom w:val="none" w:sz="0" w:space="0" w:color="auto"/>
        <w:right w:val="none" w:sz="0" w:space="0" w:color="auto"/>
      </w:divBdr>
    </w:div>
    <w:div w:id="386073336">
      <w:bodyDiv w:val="1"/>
      <w:marLeft w:val="0"/>
      <w:marRight w:val="0"/>
      <w:marTop w:val="0"/>
      <w:marBottom w:val="0"/>
      <w:divBdr>
        <w:top w:val="none" w:sz="0" w:space="0" w:color="auto"/>
        <w:left w:val="none" w:sz="0" w:space="0" w:color="auto"/>
        <w:bottom w:val="none" w:sz="0" w:space="0" w:color="auto"/>
        <w:right w:val="none" w:sz="0" w:space="0" w:color="auto"/>
      </w:divBdr>
      <w:divsChild>
        <w:div w:id="151916403">
          <w:marLeft w:val="0"/>
          <w:marRight w:val="0"/>
          <w:marTop w:val="0"/>
          <w:marBottom w:val="0"/>
          <w:divBdr>
            <w:top w:val="none" w:sz="0" w:space="0" w:color="auto"/>
            <w:left w:val="none" w:sz="0" w:space="0" w:color="auto"/>
            <w:bottom w:val="none" w:sz="0" w:space="0" w:color="auto"/>
            <w:right w:val="none" w:sz="0" w:space="0" w:color="auto"/>
          </w:divBdr>
        </w:div>
        <w:div w:id="191578515">
          <w:marLeft w:val="0"/>
          <w:marRight w:val="0"/>
          <w:marTop w:val="0"/>
          <w:marBottom w:val="0"/>
          <w:divBdr>
            <w:top w:val="none" w:sz="0" w:space="0" w:color="auto"/>
            <w:left w:val="none" w:sz="0" w:space="0" w:color="auto"/>
            <w:bottom w:val="none" w:sz="0" w:space="0" w:color="auto"/>
            <w:right w:val="none" w:sz="0" w:space="0" w:color="auto"/>
          </w:divBdr>
        </w:div>
        <w:div w:id="257523602">
          <w:marLeft w:val="0"/>
          <w:marRight w:val="0"/>
          <w:marTop w:val="0"/>
          <w:marBottom w:val="0"/>
          <w:divBdr>
            <w:top w:val="none" w:sz="0" w:space="0" w:color="auto"/>
            <w:left w:val="none" w:sz="0" w:space="0" w:color="auto"/>
            <w:bottom w:val="none" w:sz="0" w:space="0" w:color="auto"/>
            <w:right w:val="none" w:sz="0" w:space="0" w:color="auto"/>
          </w:divBdr>
        </w:div>
        <w:div w:id="276448158">
          <w:marLeft w:val="0"/>
          <w:marRight w:val="0"/>
          <w:marTop w:val="0"/>
          <w:marBottom w:val="0"/>
          <w:divBdr>
            <w:top w:val="none" w:sz="0" w:space="0" w:color="auto"/>
            <w:left w:val="none" w:sz="0" w:space="0" w:color="auto"/>
            <w:bottom w:val="none" w:sz="0" w:space="0" w:color="auto"/>
            <w:right w:val="none" w:sz="0" w:space="0" w:color="auto"/>
          </w:divBdr>
        </w:div>
        <w:div w:id="290594471">
          <w:marLeft w:val="0"/>
          <w:marRight w:val="0"/>
          <w:marTop w:val="0"/>
          <w:marBottom w:val="0"/>
          <w:divBdr>
            <w:top w:val="none" w:sz="0" w:space="0" w:color="auto"/>
            <w:left w:val="none" w:sz="0" w:space="0" w:color="auto"/>
            <w:bottom w:val="none" w:sz="0" w:space="0" w:color="auto"/>
            <w:right w:val="none" w:sz="0" w:space="0" w:color="auto"/>
          </w:divBdr>
        </w:div>
        <w:div w:id="320161060">
          <w:marLeft w:val="0"/>
          <w:marRight w:val="0"/>
          <w:marTop w:val="0"/>
          <w:marBottom w:val="0"/>
          <w:divBdr>
            <w:top w:val="none" w:sz="0" w:space="0" w:color="auto"/>
            <w:left w:val="none" w:sz="0" w:space="0" w:color="auto"/>
            <w:bottom w:val="none" w:sz="0" w:space="0" w:color="auto"/>
            <w:right w:val="none" w:sz="0" w:space="0" w:color="auto"/>
          </w:divBdr>
        </w:div>
        <w:div w:id="600797631">
          <w:marLeft w:val="0"/>
          <w:marRight w:val="0"/>
          <w:marTop w:val="0"/>
          <w:marBottom w:val="0"/>
          <w:divBdr>
            <w:top w:val="none" w:sz="0" w:space="0" w:color="auto"/>
            <w:left w:val="none" w:sz="0" w:space="0" w:color="auto"/>
            <w:bottom w:val="none" w:sz="0" w:space="0" w:color="auto"/>
            <w:right w:val="none" w:sz="0" w:space="0" w:color="auto"/>
          </w:divBdr>
        </w:div>
        <w:div w:id="638995853">
          <w:marLeft w:val="0"/>
          <w:marRight w:val="0"/>
          <w:marTop w:val="0"/>
          <w:marBottom w:val="0"/>
          <w:divBdr>
            <w:top w:val="none" w:sz="0" w:space="0" w:color="auto"/>
            <w:left w:val="none" w:sz="0" w:space="0" w:color="auto"/>
            <w:bottom w:val="none" w:sz="0" w:space="0" w:color="auto"/>
            <w:right w:val="none" w:sz="0" w:space="0" w:color="auto"/>
          </w:divBdr>
        </w:div>
        <w:div w:id="838080714">
          <w:marLeft w:val="0"/>
          <w:marRight w:val="0"/>
          <w:marTop w:val="0"/>
          <w:marBottom w:val="0"/>
          <w:divBdr>
            <w:top w:val="none" w:sz="0" w:space="0" w:color="auto"/>
            <w:left w:val="none" w:sz="0" w:space="0" w:color="auto"/>
            <w:bottom w:val="none" w:sz="0" w:space="0" w:color="auto"/>
            <w:right w:val="none" w:sz="0" w:space="0" w:color="auto"/>
          </w:divBdr>
        </w:div>
        <w:div w:id="886256016">
          <w:marLeft w:val="0"/>
          <w:marRight w:val="0"/>
          <w:marTop w:val="0"/>
          <w:marBottom w:val="0"/>
          <w:divBdr>
            <w:top w:val="none" w:sz="0" w:space="0" w:color="auto"/>
            <w:left w:val="none" w:sz="0" w:space="0" w:color="auto"/>
            <w:bottom w:val="none" w:sz="0" w:space="0" w:color="auto"/>
            <w:right w:val="none" w:sz="0" w:space="0" w:color="auto"/>
          </w:divBdr>
        </w:div>
        <w:div w:id="981156218">
          <w:marLeft w:val="0"/>
          <w:marRight w:val="0"/>
          <w:marTop w:val="0"/>
          <w:marBottom w:val="0"/>
          <w:divBdr>
            <w:top w:val="none" w:sz="0" w:space="0" w:color="auto"/>
            <w:left w:val="none" w:sz="0" w:space="0" w:color="auto"/>
            <w:bottom w:val="none" w:sz="0" w:space="0" w:color="auto"/>
            <w:right w:val="none" w:sz="0" w:space="0" w:color="auto"/>
          </w:divBdr>
        </w:div>
        <w:div w:id="1060709649">
          <w:marLeft w:val="0"/>
          <w:marRight w:val="0"/>
          <w:marTop w:val="0"/>
          <w:marBottom w:val="0"/>
          <w:divBdr>
            <w:top w:val="none" w:sz="0" w:space="0" w:color="auto"/>
            <w:left w:val="none" w:sz="0" w:space="0" w:color="auto"/>
            <w:bottom w:val="none" w:sz="0" w:space="0" w:color="auto"/>
            <w:right w:val="none" w:sz="0" w:space="0" w:color="auto"/>
          </w:divBdr>
        </w:div>
        <w:div w:id="1222671249">
          <w:marLeft w:val="0"/>
          <w:marRight w:val="0"/>
          <w:marTop w:val="0"/>
          <w:marBottom w:val="0"/>
          <w:divBdr>
            <w:top w:val="none" w:sz="0" w:space="0" w:color="auto"/>
            <w:left w:val="none" w:sz="0" w:space="0" w:color="auto"/>
            <w:bottom w:val="none" w:sz="0" w:space="0" w:color="auto"/>
            <w:right w:val="none" w:sz="0" w:space="0" w:color="auto"/>
          </w:divBdr>
        </w:div>
        <w:div w:id="1334409768">
          <w:marLeft w:val="0"/>
          <w:marRight w:val="0"/>
          <w:marTop w:val="0"/>
          <w:marBottom w:val="0"/>
          <w:divBdr>
            <w:top w:val="none" w:sz="0" w:space="0" w:color="auto"/>
            <w:left w:val="none" w:sz="0" w:space="0" w:color="auto"/>
            <w:bottom w:val="none" w:sz="0" w:space="0" w:color="auto"/>
            <w:right w:val="none" w:sz="0" w:space="0" w:color="auto"/>
          </w:divBdr>
        </w:div>
        <w:div w:id="1741714815">
          <w:marLeft w:val="0"/>
          <w:marRight w:val="0"/>
          <w:marTop w:val="0"/>
          <w:marBottom w:val="0"/>
          <w:divBdr>
            <w:top w:val="none" w:sz="0" w:space="0" w:color="auto"/>
            <w:left w:val="none" w:sz="0" w:space="0" w:color="auto"/>
            <w:bottom w:val="none" w:sz="0" w:space="0" w:color="auto"/>
            <w:right w:val="none" w:sz="0" w:space="0" w:color="auto"/>
          </w:divBdr>
        </w:div>
        <w:div w:id="1852142327">
          <w:marLeft w:val="0"/>
          <w:marRight w:val="0"/>
          <w:marTop w:val="0"/>
          <w:marBottom w:val="0"/>
          <w:divBdr>
            <w:top w:val="none" w:sz="0" w:space="0" w:color="auto"/>
            <w:left w:val="none" w:sz="0" w:space="0" w:color="auto"/>
            <w:bottom w:val="none" w:sz="0" w:space="0" w:color="auto"/>
            <w:right w:val="none" w:sz="0" w:space="0" w:color="auto"/>
          </w:divBdr>
        </w:div>
        <w:div w:id="1959338196">
          <w:marLeft w:val="0"/>
          <w:marRight w:val="0"/>
          <w:marTop w:val="0"/>
          <w:marBottom w:val="0"/>
          <w:divBdr>
            <w:top w:val="none" w:sz="0" w:space="0" w:color="auto"/>
            <w:left w:val="none" w:sz="0" w:space="0" w:color="auto"/>
            <w:bottom w:val="none" w:sz="0" w:space="0" w:color="auto"/>
            <w:right w:val="none" w:sz="0" w:space="0" w:color="auto"/>
          </w:divBdr>
        </w:div>
      </w:divsChild>
    </w:div>
    <w:div w:id="849443533">
      <w:bodyDiv w:val="1"/>
      <w:marLeft w:val="0"/>
      <w:marRight w:val="0"/>
      <w:marTop w:val="0"/>
      <w:marBottom w:val="0"/>
      <w:divBdr>
        <w:top w:val="none" w:sz="0" w:space="0" w:color="auto"/>
        <w:left w:val="none" w:sz="0" w:space="0" w:color="auto"/>
        <w:bottom w:val="none" w:sz="0" w:space="0" w:color="auto"/>
        <w:right w:val="none" w:sz="0" w:space="0" w:color="auto"/>
      </w:divBdr>
    </w:div>
    <w:div w:id="958344180">
      <w:bodyDiv w:val="1"/>
      <w:marLeft w:val="0"/>
      <w:marRight w:val="0"/>
      <w:marTop w:val="0"/>
      <w:marBottom w:val="0"/>
      <w:divBdr>
        <w:top w:val="none" w:sz="0" w:space="0" w:color="auto"/>
        <w:left w:val="none" w:sz="0" w:space="0" w:color="auto"/>
        <w:bottom w:val="none" w:sz="0" w:space="0" w:color="auto"/>
        <w:right w:val="none" w:sz="0" w:space="0" w:color="auto"/>
      </w:divBdr>
    </w:div>
    <w:div w:id="1478037464">
      <w:bodyDiv w:val="1"/>
      <w:marLeft w:val="0"/>
      <w:marRight w:val="0"/>
      <w:marTop w:val="0"/>
      <w:marBottom w:val="0"/>
      <w:divBdr>
        <w:top w:val="none" w:sz="0" w:space="0" w:color="auto"/>
        <w:left w:val="none" w:sz="0" w:space="0" w:color="auto"/>
        <w:bottom w:val="none" w:sz="0" w:space="0" w:color="auto"/>
        <w:right w:val="none" w:sz="0" w:space="0" w:color="auto"/>
      </w:divBdr>
    </w:div>
    <w:div w:id="1710183254">
      <w:bodyDiv w:val="1"/>
      <w:marLeft w:val="0"/>
      <w:marRight w:val="0"/>
      <w:marTop w:val="0"/>
      <w:marBottom w:val="0"/>
      <w:divBdr>
        <w:top w:val="none" w:sz="0" w:space="0" w:color="auto"/>
        <w:left w:val="none" w:sz="0" w:space="0" w:color="auto"/>
        <w:bottom w:val="none" w:sz="0" w:space="0" w:color="auto"/>
        <w:right w:val="none" w:sz="0" w:space="0" w:color="auto"/>
      </w:divBdr>
    </w:div>
    <w:div w:id="1816029260">
      <w:bodyDiv w:val="1"/>
      <w:marLeft w:val="0"/>
      <w:marRight w:val="0"/>
      <w:marTop w:val="0"/>
      <w:marBottom w:val="0"/>
      <w:divBdr>
        <w:top w:val="none" w:sz="0" w:space="0" w:color="auto"/>
        <w:left w:val="none" w:sz="0" w:space="0" w:color="auto"/>
        <w:bottom w:val="none" w:sz="0" w:space="0" w:color="auto"/>
        <w:right w:val="none" w:sz="0" w:space="0" w:color="auto"/>
      </w:divBdr>
    </w:div>
    <w:div w:id="2014994812">
      <w:bodyDiv w:val="1"/>
      <w:marLeft w:val="0"/>
      <w:marRight w:val="0"/>
      <w:marTop w:val="0"/>
      <w:marBottom w:val="0"/>
      <w:divBdr>
        <w:top w:val="none" w:sz="0" w:space="0" w:color="auto"/>
        <w:left w:val="none" w:sz="0" w:space="0" w:color="auto"/>
        <w:bottom w:val="none" w:sz="0" w:space="0" w:color="auto"/>
        <w:right w:val="none" w:sz="0" w:space="0" w:color="auto"/>
      </w:divBdr>
    </w:div>
    <w:div w:id="211963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deservicos.entrepay.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E5F14496662146975B1BB7706C4D3C" ma:contentTypeVersion="15" ma:contentTypeDescription="Crie um novo documento." ma:contentTypeScope="" ma:versionID="4404b4100d183d2fac28257a205d293b">
  <xsd:schema xmlns:xsd="http://www.w3.org/2001/XMLSchema" xmlns:xs="http://www.w3.org/2001/XMLSchema" xmlns:p="http://schemas.microsoft.com/office/2006/metadata/properties" xmlns:ns1="http://schemas.microsoft.com/sharepoint/v3" xmlns:ns2="3672b9ca-c03d-4ec1-95e4-7c2c6ac9e432" xmlns:ns3="f5a726f5-34f4-4b8e-97a5-6fce800741b8" targetNamespace="http://schemas.microsoft.com/office/2006/metadata/properties" ma:root="true" ma:fieldsID="6cbc49001905efe301586cf8db079367" ns1:_="" ns2:_="" ns3:_="">
    <xsd:import namespace="http://schemas.microsoft.com/sharepoint/v3"/>
    <xsd:import namespace="3672b9ca-c03d-4ec1-95e4-7c2c6ac9e432"/>
    <xsd:import namespace="f5a726f5-34f4-4b8e-97a5-6fce800741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2b9ca-c03d-4ec1-95e4-7c2c6ac9e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136b478-7021-46cb-b743-597b876e1c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726f5-34f4-4b8e-97a5-6fce800741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a3ed5d-3ab1-4eb7-b464-49f94d916088}" ma:internalName="TaxCatchAll" ma:showField="CatchAllData" ma:web="f5a726f5-34f4-4b8e-97a5-6fce80074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672b9ca-c03d-4ec1-95e4-7c2c6ac9e432">
      <Terms xmlns="http://schemas.microsoft.com/office/infopath/2007/PartnerControls"/>
    </lcf76f155ced4ddcb4097134ff3c332f>
    <_ip_UnifiedCompliancePolicyProperties xmlns="http://schemas.microsoft.com/sharepoint/v3" xsi:nil="true"/>
    <TaxCatchAll xmlns="f5a726f5-34f4-4b8e-97a5-6fce800741b8" xsi:nil="true"/>
  </documentManagement>
</p:properties>
</file>

<file path=customXml/itemProps1.xml><?xml version="1.0" encoding="utf-8"?>
<ds:datastoreItem xmlns:ds="http://schemas.openxmlformats.org/officeDocument/2006/customXml" ds:itemID="{1DEF8390-CFDD-44E2-A14D-933F0A0596AF}">
  <ds:schemaRefs>
    <ds:schemaRef ds:uri="http://schemas.microsoft.com/sharepoint/v3/contenttype/forms"/>
  </ds:schemaRefs>
</ds:datastoreItem>
</file>

<file path=customXml/itemProps2.xml><?xml version="1.0" encoding="utf-8"?>
<ds:datastoreItem xmlns:ds="http://schemas.openxmlformats.org/officeDocument/2006/customXml" ds:itemID="{65825816-39D8-4F77-AA9D-2A43DBB33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2b9ca-c03d-4ec1-95e4-7c2c6ac9e432"/>
    <ds:schemaRef ds:uri="f5a726f5-34f4-4b8e-97a5-6fce8007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D8191-73E8-477F-ACCC-3C2BA8EB26C8}">
  <ds:schemaRefs>
    <ds:schemaRef ds:uri="http://schemas.openxmlformats.org/officeDocument/2006/bibliography"/>
  </ds:schemaRefs>
</ds:datastoreItem>
</file>

<file path=customXml/itemProps4.xml><?xml version="1.0" encoding="utf-8"?>
<ds:datastoreItem xmlns:ds="http://schemas.openxmlformats.org/officeDocument/2006/customXml" ds:itemID="{51986B01-8BD4-4B69-82B3-349DC2CE3485}">
  <ds:schemaRefs>
    <ds:schemaRef ds:uri="http://schemas.microsoft.com/office/2006/metadata/properties"/>
    <ds:schemaRef ds:uri="http://schemas.microsoft.com/office/infopath/2007/PartnerControls"/>
    <ds:schemaRef ds:uri="http://schemas.microsoft.com/sharepoint/v3"/>
    <ds:schemaRef ds:uri="3672b9ca-c03d-4ec1-95e4-7c2c6ac9e432"/>
    <ds:schemaRef ds:uri="f5a726f5-34f4-4b8e-97a5-6fce800741b8"/>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4438</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Moreira Acedo</dc:creator>
  <cp:keywords/>
  <dc:description/>
  <cp:lastModifiedBy>Ingrid Máximo</cp:lastModifiedBy>
  <cp:revision>7</cp:revision>
  <cp:lastPrinted>2023-12-20T19:57:00Z</cp:lastPrinted>
  <dcterms:created xsi:type="dcterms:W3CDTF">2025-02-12T21:54:00Z</dcterms:created>
  <dcterms:modified xsi:type="dcterms:W3CDTF">2025-08-07T21:42:00Z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0x01010028E5F14496662146975B1BB7706C4D3C</vt:lpwstr>
  </property>
  <property fmtid="{D5CDD505-2E9C-101B-9397-08002B2CF9AE}" pid="3" name="Order">
    <vt:r8>4799400</vt:r8>
  </property>
</Properties>
</file>